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726"/>
        <w:gridCol w:w="944"/>
        <w:gridCol w:w="189"/>
        <w:gridCol w:w="342"/>
        <w:gridCol w:w="885"/>
        <w:gridCol w:w="4506"/>
      </w:tblGrid>
      <w:tr w:rsidR="00FD19E4" w14:paraId="6656EAB8" w14:textId="77777777" w:rsidTr="00FD19E4">
        <w:tc>
          <w:tcPr>
            <w:tcW w:w="3708" w:type="dxa"/>
            <w:gridSpan w:val="2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6656EAB5" w14:textId="77777777" w:rsidR="00FD19E4" w:rsidRPr="00FD19E4" w:rsidRDefault="00FD19E4" w:rsidP="00FD19E4">
            <w:pPr>
              <w:jc w:val="left"/>
              <w:rPr>
                <w:sz w:val="28"/>
                <w:szCs w:val="28"/>
              </w:rPr>
            </w:pPr>
            <w:r w:rsidRPr="00FD19E4">
              <w:rPr>
                <w:sz w:val="28"/>
                <w:szCs w:val="28"/>
              </w:rPr>
              <w:t>Jméno a příjmení žadatele</w:t>
            </w:r>
          </w:p>
          <w:p w14:paraId="6656EAB6" w14:textId="77777777" w:rsidR="00FD19E4" w:rsidRPr="00FD19E4" w:rsidRDefault="00FD19E4" w:rsidP="00FD19E4">
            <w:pPr>
              <w:jc w:val="left"/>
              <w:rPr>
                <w:sz w:val="28"/>
                <w:szCs w:val="28"/>
              </w:rPr>
            </w:pPr>
            <w:r w:rsidRPr="00FD19E4">
              <w:rPr>
                <w:sz w:val="28"/>
                <w:szCs w:val="28"/>
              </w:rPr>
              <w:t>nebo název firmy</w:t>
            </w:r>
          </w:p>
        </w:tc>
        <w:tc>
          <w:tcPr>
            <w:tcW w:w="6000" w:type="dxa"/>
            <w:gridSpan w:val="4"/>
            <w:tcBorders>
              <w:top w:val="single" w:sz="18" w:space="0" w:color="auto"/>
            </w:tcBorders>
          </w:tcPr>
          <w:p w14:paraId="6656EAB7" w14:textId="2CF7C6A6" w:rsidR="00FD19E4" w:rsidRPr="00FD19E4" w:rsidRDefault="00FD19E4" w:rsidP="0012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FD19E4" w14:paraId="6656EABB" w14:textId="77777777" w:rsidTr="00FD19E4">
        <w:tc>
          <w:tcPr>
            <w:tcW w:w="3708" w:type="dxa"/>
            <w:gridSpan w:val="2"/>
            <w:shd w:val="clear" w:color="auto" w:fill="E6E6E6"/>
            <w:vAlign w:val="center"/>
          </w:tcPr>
          <w:p w14:paraId="6656EAB9" w14:textId="77777777" w:rsidR="00FD19E4" w:rsidRPr="00FD19E4" w:rsidRDefault="00FD19E4" w:rsidP="00124C23">
            <w:pPr>
              <w:rPr>
                <w:sz w:val="28"/>
                <w:szCs w:val="28"/>
              </w:rPr>
            </w:pPr>
            <w:r w:rsidRPr="00FD19E4">
              <w:rPr>
                <w:sz w:val="28"/>
                <w:szCs w:val="28"/>
              </w:rPr>
              <w:t>Rodné číslo / IČO</w:t>
            </w:r>
          </w:p>
        </w:tc>
        <w:tc>
          <w:tcPr>
            <w:tcW w:w="6000" w:type="dxa"/>
            <w:gridSpan w:val="4"/>
          </w:tcPr>
          <w:p w14:paraId="6656EABA" w14:textId="00AAFD02" w:rsidR="00FD19E4" w:rsidRPr="00FD19E4" w:rsidRDefault="00FD19E4" w:rsidP="0012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FD19E4" w14:paraId="6656EABE" w14:textId="77777777" w:rsidTr="00FD19E4">
        <w:trPr>
          <w:trHeight w:val="864"/>
        </w:trPr>
        <w:tc>
          <w:tcPr>
            <w:tcW w:w="3708" w:type="dxa"/>
            <w:gridSpan w:val="2"/>
            <w:shd w:val="clear" w:color="auto" w:fill="E6E6E6"/>
            <w:vAlign w:val="center"/>
          </w:tcPr>
          <w:p w14:paraId="6656EABC" w14:textId="77777777" w:rsidR="00FD19E4" w:rsidRPr="00FD19E4" w:rsidRDefault="00FD19E4" w:rsidP="00124C23">
            <w:pPr>
              <w:rPr>
                <w:sz w:val="28"/>
                <w:szCs w:val="28"/>
              </w:rPr>
            </w:pPr>
            <w:r w:rsidRPr="00FD19E4">
              <w:rPr>
                <w:sz w:val="28"/>
                <w:szCs w:val="28"/>
              </w:rPr>
              <w:t>Bydliště / Sídlo firmy</w:t>
            </w:r>
          </w:p>
        </w:tc>
        <w:tc>
          <w:tcPr>
            <w:tcW w:w="6000" w:type="dxa"/>
            <w:gridSpan w:val="4"/>
          </w:tcPr>
          <w:p w14:paraId="6656EABD" w14:textId="29ECA400" w:rsidR="00FD19E4" w:rsidRPr="00FD19E4" w:rsidRDefault="00FD19E4" w:rsidP="0008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FD19E4" w14:paraId="6656EAC1" w14:textId="77777777" w:rsidTr="00FD19E4">
        <w:tc>
          <w:tcPr>
            <w:tcW w:w="3708" w:type="dxa"/>
            <w:gridSpan w:val="2"/>
            <w:shd w:val="clear" w:color="auto" w:fill="E6E6E6"/>
            <w:vAlign w:val="center"/>
          </w:tcPr>
          <w:p w14:paraId="6656EABF" w14:textId="77777777" w:rsidR="00FD19E4" w:rsidRPr="00FD19E4" w:rsidRDefault="00FD19E4" w:rsidP="00124C23">
            <w:pPr>
              <w:rPr>
                <w:sz w:val="28"/>
                <w:szCs w:val="28"/>
              </w:rPr>
            </w:pPr>
            <w:r w:rsidRPr="00FD19E4">
              <w:rPr>
                <w:sz w:val="28"/>
                <w:szCs w:val="28"/>
              </w:rPr>
              <w:t>Kontaktní E-mail</w:t>
            </w:r>
          </w:p>
        </w:tc>
        <w:tc>
          <w:tcPr>
            <w:tcW w:w="6000" w:type="dxa"/>
            <w:gridSpan w:val="4"/>
          </w:tcPr>
          <w:p w14:paraId="6656EAC0" w14:textId="5B00CB57" w:rsidR="00FD19E4" w:rsidRPr="00FD19E4" w:rsidRDefault="00FD19E4" w:rsidP="0012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FD19E4" w14:paraId="6656EAC4" w14:textId="77777777" w:rsidTr="00FD19E4">
        <w:trPr>
          <w:trHeight w:val="1161"/>
        </w:trPr>
        <w:tc>
          <w:tcPr>
            <w:tcW w:w="3708" w:type="dxa"/>
            <w:gridSpan w:val="2"/>
            <w:shd w:val="clear" w:color="auto" w:fill="E6E6E6"/>
            <w:vAlign w:val="center"/>
          </w:tcPr>
          <w:p w14:paraId="6656EAC2" w14:textId="77777777" w:rsidR="00FD19E4" w:rsidRPr="00FD19E4" w:rsidRDefault="00FD19E4" w:rsidP="00124C23">
            <w:pPr>
              <w:rPr>
                <w:sz w:val="28"/>
                <w:szCs w:val="28"/>
              </w:rPr>
            </w:pPr>
            <w:r w:rsidRPr="00FD19E4">
              <w:rPr>
                <w:sz w:val="28"/>
                <w:szCs w:val="28"/>
              </w:rPr>
              <w:t>Důvod udělení přístupu</w:t>
            </w:r>
          </w:p>
        </w:tc>
        <w:tc>
          <w:tcPr>
            <w:tcW w:w="6000" w:type="dxa"/>
            <w:gridSpan w:val="4"/>
          </w:tcPr>
          <w:p w14:paraId="6656EAC3" w14:textId="01C68F9F" w:rsidR="00FD19E4" w:rsidRPr="00FD19E4" w:rsidRDefault="00FD19E4" w:rsidP="0012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FD19E4" w14:paraId="6656EAC7" w14:textId="77777777" w:rsidTr="00FD19E4">
        <w:trPr>
          <w:trHeight w:val="345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56EAC5" w14:textId="77777777" w:rsidR="00FD19E4" w:rsidRPr="00BB12D4" w:rsidRDefault="00FD19E4" w:rsidP="00124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Garant za VFN</w:t>
            </w:r>
          </w:p>
        </w:tc>
        <w:tc>
          <w:tcPr>
            <w:tcW w:w="696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56EAC6" w14:textId="77777777" w:rsidR="00FD19E4" w:rsidRPr="00BB12D4" w:rsidRDefault="00FD19E4" w:rsidP="00FD19E4">
            <w:pPr>
              <w:rPr>
                <w:sz w:val="36"/>
                <w:szCs w:val="36"/>
              </w:rPr>
            </w:pPr>
            <w:r w:rsidRPr="00DE76EB">
              <w:rPr>
                <w:sz w:val="20"/>
              </w:rPr>
              <w:t>zaměstnanec VFN</w:t>
            </w:r>
            <w:r>
              <w:rPr>
                <w:sz w:val="20"/>
              </w:rPr>
              <w:t>,</w:t>
            </w:r>
            <w:r w:rsidRPr="00DE76E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který </w:t>
            </w:r>
            <w:r w:rsidRPr="00DE76EB">
              <w:rPr>
                <w:sz w:val="20"/>
              </w:rPr>
              <w:t>zodpovíd</w:t>
            </w:r>
            <w:r>
              <w:rPr>
                <w:sz w:val="20"/>
              </w:rPr>
              <w:t>á</w:t>
            </w:r>
            <w:r w:rsidRPr="00DE76EB">
              <w:rPr>
                <w:sz w:val="20"/>
              </w:rPr>
              <w:t xml:space="preserve"> za práci </w:t>
            </w:r>
            <w:r>
              <w:rPr>
                <w:sz w:val="20"/>
              </w:rPr>
              <w:t>Ž</w:t>
            </w:r>
            <w:r w:rsidRPr="00DE76EB">
              <w:rPr>
                <w:sz w:val="20"/>
              </w:rPr>
              <w:t xml:space="preserve">adatele v síti </w:t>
            </w:r>
            <w:r>
              <w:rPr>
                <w:sz w:val="20"/>
              </w:rPr>
              <w:t xml:space="preserve"> – nadřízený, vedoucí objed. místa</w:t>
            </w:r>
          </w:p>
        </w:tc>
      </w:tr>
      <w:tr w:rsidR="00FD19E4" w14:paraId="6656EACA" w14:textId="77777777" w:rsidTr="00FD19E4">
        <w:trPr>
          <w:trHeight w:val="225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56EAC8" w14:textId="77777777" w:rsidR="00FD19E4" w:rsidRPr="00FD19E4" w:rsidRDefault="002276FF" w:rsidP="0012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</w:t>
            </w:r>
            <w:r w:rsidR="00FD19E4" w:rsidRPr="00FD19E4">
              <w:rPr>
                <w:sz w:val="28"/>
                <w:szCs w:val="28"/>
              </w:rPr>
              <w:t xml:space="preserve"> a příjmení</w:t>
            </w:r>
          </w:p>
        </w:tc>
        <w:tc>
          <w:tcPr>
            <w:tcW w:w="6960" w:type="dxa"/>
            <w:gridSpan w:val="5"/>
            <w:tcBorders>
              <w:bottom w:val="single" w:sz="4" w:space="0" w:color="auto"/>
            </w:tcBorders>
          </w:tcPr>
          <w:p w14:paraId="6656EAC9" w14:textId="6952E08E" w:rsidR="00FD19E4" w:rsidRPr="00FD19E4" w:rsidRDefault="00FD19E4" w:rsidP="0012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FD19E4" w14:paraId="6656EACD" w14:textId="77777777" w:rsidTr="00FD19E4">
        <w:trPr>
          <w:trHeight w:val="345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656EACB" w14:textId="77777777" w:rsidR="00FD19E4" w:rsidRPr="00FD19E4" w:rsidRDefault="00FD19E4" w:rsidP="00124C23">
            <w:pPr>
              <w:rPr>
                <w:sz w:val="28"/>
                <w:szCs w:val="28"/>
              </w:rPr>
            </w:pPr>
            <w:r w:rsidRPr="00FD19E4">
              <w:rPr>
                <w:sz w:val="28"/>
                <w:szCs w:val="28"/>
              </w:rPr>
              <w:t>Funkce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56EACC" w14:textId="75D586F6" w:rsidR="00FD19E4" w:rsidRPr="00FD19E4" w:rsidRDefault="00FD19E4" w:rsidP="0012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FD19E4" w14:paraId="6656EAD0" w14:textId="77777777" w:rsidTr="00FD19E4">
        <w:trPr>
          <w:trHeight w:val="345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656EACE" w14:textId="77777777" w:rsidR="00FD19E4" w:rsidRPr="00FD19E4" w:rsidRDefault="00FD19E4" w:rsidP="00124C23">
            <w:pPr>
              <w:rPr>
                <w:sz w:val="28"/>
                <w:szCs w:val="28"/>
              </w:rPr>
            </w:pPr>
            <w:r w:rsidRPr="00FD19E4">
              <w:rPr>
                <w:sz w:val="28"/>
                <w:szCs w:val="28"/>
              </w:rPr>
              <w:t>Osobní číslo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56EACF" w14:textId="275868FF" w:rsidR="00FD19E4" w:rsidRPr="00FD19E4" w:rsidRDefault="00FD19E4" w:rsidP="0012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FD19E4" w14:paraId="6656EAD3" w14:textId="77777777" w:rsidTr="00FD19E4">
        <w:trPr>
          <w:trHeight w:val="168"/>
        </w:trPr>
        <w:tc>
          <w:tcPr>
            <w:tcW w:w="274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656EAD1" w14:textId="77777777" w:rsidR="00FD19E4" w:rsidRPr="00FD19E4" w:rsidRDefault="00FD19E4" w:rsidP="00124C23">
            <w:pPr>
              <w:rPr>
                <w:sz w:val="28"/>
                <w:szCs w:val="28"/>
              </w:rPr>
            </w:pPr>
            <w:r w:rsidRPr="00FD19E4">
              <w:rPr>
                <w:sz w:val="28"/>
                <w:szCs w:val="28"/>
              </w:rPr>
              <w:t>Telefonní linka</w:t>
            </w:r>
          </w:p>
        </w:tc>
        <w:tc>
          <w:tcPr>
            <w:tcW w:w="6960" w:type="dxa"/>
            <w:gridSpan w:val="5"/>
            <w:tcBorders>
              <w:bottom w:val="single" w:sz="12" w:space="0" w:color="auto"/>
            </w:tcBorders>
          </w:tcPr>
          <w:p w14:paraId="6656EAD2" w14:textId="0DB1B875" w:rsidR="00FD19E4" w:rsidRPr="00FD19E4" w:rsidRDefault="00FD19E4" w:rsidP="0012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FD19E4" w14:paraId="6656EAD6" w14:textId="77777777" w:rsidTr="00FD19E4">
        <w:trPr>
          <w:trHeight w:val="364"/>
        </w:trPr>
        <w:tc>
          <w:tcPr>
            <w:tcW w:w="3900" w:type="dxa"/>
            <w:gridSpan w:val="3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6656EAD4" w14:textId="77777777" w:rsidR="00FD19E4" w:rsidRPr="00FD19E4" w:rsidRDefault="00FD19E4" w:rsidP="00124C23">
            <w:pPr>
              <w:rPr>
                <w:sz w:val="20"/>
              </w:rPr>
            </w:pPr>
            <w:r>
              <w:rPr>
                <w:sz w:val="36"/>
                <w:szCs w:val="36"/>
              </w:rPr>
              <w:t>Datum expirace přístupu</w:t>
            </w:r>
          </w:p>
        </w:tc>
        <w:tc>
          <w:tcPr>
            <w:tcW w:w="58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6656EAD5" w14:textId="0E77EACE" w:rsidR="00FD19E4" w:rsidRPr="00FD19E4" w:rsidRDefault="00FD19E4" w:rsidP="00124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bookmarkStart w:id="10" w:name="_GoBack"/>
            <w:bookmarkEnd w:id="10"/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 w:rsidR="0008689F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FD19E4" w14:paraId="6656EAD9" w14:textId="77777777" w:rsidTr="00FD19E4">
        <w:trPr>
          <w:trHeight w:val="204"/>
        </w:trPr>
        <w:tc>
          <w:tcPr>
            <w:tcW w:w="3900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56EAD7" w14:textId="77777777" w:rsidR="00FD19E4" w:rsidRDefault="00FD19E4" w:rsidP="00124C23">
            <w:pPr>
              <w:rPr>
                <w:sz w:val="36"/>
                <w:szCs w:val="36"/>
              </w:rPr>
            </w:pPr>
          </w:p>
        </w:tc>
        <w:tc>
          <w:tcPr>
            <w:tcW w:w="580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656EAD8" w14:textId="77777777" w:rsidR="00FD19E4" w:rsidRPr="00BB12D4" w:rsidRDefault="00FD19E4" w:rsidP="00124C23">
            <w:pPr>
              <w:rPr>
                <w:sz w:val="36"/>
                <w:szCs w:val="36"/>
              </w:rPr>
            </w:pPr>
            <w:r>
              <w:rPr>
                <w:sz w:val="20"/>
              </w:rPr>
              <w:t xml:space="preserve">Datum expirace </w:t>
            </w:r>
            <w:r>
              <w:rPr>
                <w:b/>
                <w:sz w:val="20"/>
              </w:rPr>
              <w:t>nemůže</w:t>
            </w:r>
            <w:r>
              <w:rPr>
                <w:sz w:val="20"/>
              </w:rPr>
              <w:t xml:space="preserve"> být déle než rok od zřízení!</w:t>
            </w:r>
          </w:p>
        </w:tc>
      </w:tr>
      <w:tr w:rsidR="00FD19E4" w14:paraId="6656EADB" w14:textId="77777777" w:rsidTr="00FD19E4">
        <w:tc>
          <w:tcPr>
            <w:tcW w:w="9708" w:type="dxa"/>
            <w:gridSpan w:val="6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656EADA" w14:textId="77777777" w:rsidR="00FD19E4" w:rsidRPr="001E27CE" w:rsidRDefault="00FD19E4" w:rsidP="00124C23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1E27CE">
              <w:rPr>
                <w:b/>
                <w:sz w:val="28"/>
                <w:szCs w:val="28"/>
              </w:rPr>
              <w:t>Definice požadavku přístupu</w:t>
            </w:r>
          </w:p>
        </w:tc>
      </w:tr>
      <w:tr w:rsidR="00FD19E4" w14:paraId="6656EADE" w14:textId="77777777" w:rsidTr="00FD19E4">
        <w:tc>
          <w:tcPr>
            <w:tcW w:w="424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56EADC" w14:textId="77777777" w:rsidR="00FD19E4" w:rsidRDefault="00FD19E4" w:rsidP="00124C23">
            <w:pPr>
              <w:jc w:val="center"/>
            </w:pPr>
            <w:r>
              <w:t xml:space="preserve">Aplikace </w:t>
            </w:r>
            <w:r w:rsidRPr="00FC3D9A">
              <w:rPr>
                <w:b/>
                <w:vertAlign w:val="superscript"/>
              </w:rPr>
              <w:t>1)</w:t>
            </w:r>
            <w:r w:rsidRPr="00142CA8">
              <w:t xml:space="preserve"> /</w:t>
            </w:r>
            <w:r>
              <w:rPr>
                <w:b/>
                <w:vertAlign w:val="superscript"/>
              </w:rPr>
              <w:t xml:space="preserve"> </w:t>
            </w:r>
            <w:r>
              <w:t xml:space="preserve">Servery (název, IP adresa) 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56EADD" w14:textId="77777777" w:rsidR="00FD19E4" w:rsidRPr="00FC3D9A" w:rsidRDefault="00FD19E4" w:rsidP="00124C2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FC3D9A">
              <w:rPr>
                <w:b/>
                <w:sz w:val="18"/>
                <w:szCs w:val="18"/>
                <w:vertAlign w:val="superscript"/>
              </w:rPr>
              <w:t>)</w:t>
            </w:r>
            <w:r w:rsidRPr="00FC3D9A">
              <w:rPr>
                <w:sz w:val="18"/>
                <w:szCs w:val="18"/>
              </w:rPr>
              <w:t xml:space="preserve">Nevyplňujte / </w:t>
            </w:r>
            <w:r w:rsidRPr="00FC3D9A">
              <w:rPr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  <w:r w:rsidRPr="00FC3D9A">
              <w:rPr>
                <w:b/>
                <w:sz w:val="18"/>
                <w:szCs w:val="18"/>
                <w:vertAlign w:val="superscript"/>
              </w:rPr>
              <w:t>)</w:t>
            </w:r>
            <w:r w:rsidRPr="00FC3D9A">
              <w:rPr>
                <w:sz w:val="18"/>
                <w:szCs w:val="18"/>
              </w:rPr>
              <w:t xml:space="preserve">Porty nebo rozsah portů (číselně, TCP/UDP) </w:t>
            </w:r>
          </w:p>
        </w:tc>
      </w:tr>
      <w:tr w:rsidR="00FD19E4" w14:paraId="6656EAE1" w14:textId="77777777" w:rsidTr="00FD19E4">
        <w:trPr>
          <w:trHeight w:val="360"/>
        </w:trPr>
        <w:tc>
          <w:tcPr>
            <w:tcW w:w="424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56EADF" w14:textId="77777777" w:rsidR="00FD19E4" w:rsidRDefault="00FD19E4" w:rsidP="00124C23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4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56EAE0" w14:textId="77777777" w:rsidR="00FD19E4" w:rsidRDefault="00FD19E4" w:rsidP="00124C23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9E4" w14:paraId="6656EAE4" w14:textId="77777777" w:rsidTr="00FD19E4">
        <w:trPr>
          <w:trHeight w:val="360"/>
        </w:trPr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6EAE2" w14:textId="77777777" w:rsidR="00FD19E4" w:rsidRDefault="00FD19E4" w:rsidP="00124C23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6EAE3" w14:textId="77777777" w:rsidR="00FD19E4" w:rsidRDefault="00FD19E4" w:rsidP="00124C23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9E4" w14:paraId="6656EAE7" w14:textId="77777777" w:rsidTr="00FD19E4">
        <w:trPr>
          <w:trHeight w:val="360"/>
        </w:trPr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6EAE5" w14:textId="77777777" w:rsidR="00FD19E4" w:rsidRDefault="00FD19E4" w:rsidP="00124C23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6EAE6" w14:textId="77777777" w:rsidR="00FD19E4" w:rsidRDefault="00FD19E4" w:rsidP="00124C23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9E4" w14:paraId="6656EAEA" w14:textId="77777777" w:rsidTr="00FD19E4">
        <w:trPr>
          <w:trHeight w:val="360"/>
        </w:trPr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6EAE8" w14:textId="77777777" w:rsidR="00FD19E4" w:rsidRDefault="00FD19E4" w:rsidP="00124C23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6EAE9" w14:textId="77777777" w:rsidR="00FD19E4" w:rsidRDefault="00FD19E4" w:rsidP="00124C23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9E4" w14:paraId="6656EAED" w14:textId="77777777" w:rsidTr="00FD19E4">
        <w:trPr>
          <w:trHeight w:val="360"/>
        </w:trPr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6EAEB" w14:textId="77777777" w:rsidR="00FD19E4" w:rsidRDefault="00FD19E4" w:rsidP="00124C23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6EAEC" w14:textId="77777777" w:rsidR="00FD19E4" w:rsidRDefault="00FD19E4" w:rsidP="00124C23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9E4" w14:paraId="6656EAEF" w14:textId="77777777" w:rsidTr="00FD19E4">
        <w:tc>
          <w:tcPr>
            <w:tcW w:w="9708" w:type="dxa"/>
            <w:gridSpan w:val="6"/>
            <w:tcBorders>
              <w:top w:val="single" w:sz="18" w:space="0" w:color="auto"/>
              <w:bottom w:val="nil"/>
            </w:tcBorders>
            <w:vAlign w:val="center"/>
          </w:tcPr>
          <w:p w14:paraId="6656EAEE" w14:textId="77777777" w:rsidR="00FD19E4" w:rsidRDefault="00FD19E4" w:rsidP="00124C23">
            <w:r>
              <w:t>Poznámky:</w:t>
            </w:r>
          </w:p>
        </w:tc>
      </w:tr>
      <w:tr w:rsidR="00FD19E4" w14:paraId="6656EAF1" w14:textId="77777777" w:rsidTr="00FD19E4">
        <w:trPr>
          <w:trHeight w:val="810"/>
        </w:trPr>
        <w:tc>
          <w:tcPr>
            <w:tcW w:w="9708" w:type="dxa"/>
            <w:gridSpan w:val="6"/>
            <w:tcBorders>
              <w:top w:val="nil"/>
              <w:bottom w:val="nil"/>
            </w:tcBorders>
          </w:tcPr>
          <w:p w14:paraId="6656EAF0" w14:textId="77777777" w:rsidR="00FD19E4" w:rsidRDefault="00FD19E4" w:rsidP="00124C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9E4" w14:paraId="6656EAF4" w14:textId="77777777" w:rsidTr="00FD19E4">
        <w:trPr>
          <w:trHeight w:val="913"/>
        </w:trPr>
        <w:tc>
          <w:tcPr>
            <w:tcW w:w="514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6656EAF2" w14:textId="77777777" w:rsidR="00FD19E4" w:rsidRPr="00A82800" w:rsidRDefault="00FD19E4" w:rsidP="00124C23">
            <w:pPr>
              <w:jc w:val="center"/>
            </w:pPr>
            <w:r>
              <w:t>Datum a p</w:t>
            </w:r>
            <w:r w:rsidRPr="008A4337">
              <w:t>odpis žadatele:</w:t>
            </w:r>
          </w:p>
        </w:tc>
        <w:tc>
          <w:tcPr>
            <w:tcW w:w="4560" w:type="dxa"/>
            <w:tcBorders>
              <w:top w:val="single" w:sz="18" w:space="0" w:color="auto"/>
              <w:bottom w:val="single" w:sz="18" w:space="0" w:color="auto"/>
            </w:tcBorders>
          </w:tcPr>
          <w:p w14:paraId="6656EAF3" w14:textId="77777777" w:rsidR="00FD19E4" w:rsidRPr="00A82800" w:rsidRDefault="00FD19E4" w:rsidP="00124C23">
            <w:pPr>
              <w:jc w:val="center"/>
            </w:pPr>
            <w:r w:rsidRPr="008A4337">
              <w:t xml:space="preserve">Za Úsek Informatiky VFN </w:t>
            </w:r>
            <w:r>
              <w:t>převzal</w:t>
            </w:r>
            <w:r w:rsidRPr="008A4337">
              <w:t>:</w:t>
            </w:r>
          </w:p>
        </w:tc>
      </w:tr>
    </w:tbl>
    <w:p w14:paraId="6656EAF5" w14:textId="77777777" w:rsidR="00B11D0E" w:rsidRDefault="00B11D0E" w:rsidP="00B11D0E">
      <w:pPr>
        <w:pStyle w:val="Normlnweb"/>
        <w:spacing w:before="0" w:after="0"/>
        <w:jc w:val="both"/>
        <w:rPr>
          <w:rFonts w:ascii="Arial" w:hAnsi="Arial" w:cs="Arial"/>
          <w:sz w:val="19"/>
          <w:szCs w:val="19"/>
        </w:rPr>
      </w:pPr>
    </w:p>
    <w:p w14:paraId="6656EAF6" w14:textId="77777777" w:rsidR="00FD19E4" w:rsidRPr="00FB0AD2" w:rsidRDefault="00FD19E4" w:rsidP="00FD19E4">
      <w:pPr>
        <w:jc w:val="center"/>
        <w:rPr>
          <w:b/>
          <w:sz w:val="26"/>
          <w:szCs w:val="26"/>
        </w:rPr>
      </w:pPr>
      <w:r w:rsidRPr="00FB0AD2">
        <w:rPr>
          <w:b/>
          <w:sz w:val="26"/>
          <w:szCs w:val="26"/>
        </w:rPr>
        <w:t>Svým podpisem bere žadatel na vědomí, že užívání služby se řídí předpisy VFN!</w:t>
      </w:r>
    </w:p>
    <w:p w14:paraId="6656EAF7" w14:textId="77777777" w:rsidR="00FD19E4" w:rsidRPr="00B8543F" w:rsidRDefault="00FD19E4" w:rsidP="00FD19E4">
      <w:pPr>
        <w:jc w:val="center"/>
        <w:rPr>
          <w:b/>
          <w:sz w:val="26"/>
          <w:szCs w:val="26"/>
        </w:rPr>
      </w:pPr>
      <w:r w:rsidRPr="00FB0AD2">
        <w:rPr>
          <w:b/>
          <w:sz w:val="26"/>
          <w:szCs w:val="26"/>
        </w:rPr>
        <w:t>Při nedodržení podmínek, zneužití nebo používání přístupu způsobem jiným než povoleným bude účet zablokován a za následky nese</w:t>
      </w:r>
      <w:r>
        <w:rPr>
          <w:b/>
          <w:sz w:val="26"/>
          <w:szCs w:val="26"/>
        </w:rPr>
        <w:t xml:space="preserve"> žadatel</w:t>
      </w:r>
      <w:r w:rsidRPr="00FB0AD2">
        <w:rPr>
          <w:b/>
          <w:sz w:val="26"/>
          <w:szCs w:val="26"/>
        </w:rPr>
        <w:t xml:space="preserve"> plnou </w:t>
      </w:r>
      <w:r>
        <w:rPr>
          <w:b/>
          <w:sz w:val="26"/>
          <w:szCs w:val="26"/>
        </w:rPr>
        <w:t xml:space="preserve">právní </w:t>
      </w:r>
      <w:r w:rsidRPr="00FB0AD2">
        <w:rPr>
          <w:b/>
          <w:sz w:val="26"/>
          <w:szCs w:val="26"/>
        </w:rPr>
        <w:t>zodpovědnost!</w:t>
      </w:r>
    </w:p>
    <w:p w14:paraId="6656EAF8" w14:textId="77777777" w:rsidR="00FD19E4" w:rsidRDefault="00FD19E4" w:rsidP="00FD19E4">
      <w:pPr>
        <w:jc w:val="center"/>
        <w:rPr>
          <w:b/>
          <w:sz w:val="28"/>
          <w:szCs w:val="28"/>
        </w:rPr>
      </w:pPr>
    </w:p>
    <w:p w14:paraId="6656EAF9" w14:textId="77777777" w:rsidR="00FD19E4" w:rsidRDefault="00FD19E4" w:rsidP="00FD1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Pravidla pro externí uživatele jsou dostupná i mimo síť VFN na adrese:</w:t>
      </w:r>
    </w:p>
    <w:p w14:paraId="6656EAFA" w14:textId="77777777" w:rsidR="001D7862" w:rsidRDefault="0008689F" w:rsidP="00FD19E4">
      <w:pPr>
        <w:jc w:val="center"/>
        <w:sectPr w:rsidR="001D7862">
          <w:headerReference w:type="default" r:id="rId12"/>
          <w:footerReference w:type="default" r:id="rId13"/>
          <w:pgSz w:w="11906" w:h="16838"/>
          <w:pgMar w:top="1418" w:right="1134" w:bottom="993" w:left="1134" w:header="709" w:footer="709" w:gutter="0"/>
          <w:cols w:space="708"/>
        </w:sectPr>
      </w:pPr>
      <w:hyperlink r:id="rId14" w:history="1">
        <w:r w:rsidR="00FD19E4" w:rsidRPr="00BC5382">
          <w:rPr>
            <w:rStyle w:val="Hypertextovodkaz"/>
            <w:b/>
            <w:sz w:val="28"/>
            <w:szCs w:val="28"/>
          </w:rPr>
          <w:t>http://vpn.vfn.cz/SM-UI-02.pdf</w:t>
        </w:r>
      </w:hyperlink>
    </w:p>
    <w:p w14:paraId="6656EAFB" w14:textId="77777777" w:rsidR="0052152C" w:rsidRDefault="0052152C" w:rsidP="00FD19E4">
      <w:pPr>
        <w:jc w:val="center"/>
      </w:pPr>
    </w:p>
    <w:p w14:paraId="6656EAFC" w14:textId="77777777" w:rsidR="001D7862" w:rsidRPr="009B4CAA" w:rsidRDefault="001D7862" w:rsidP="001D7862">
      <w:pPr>
        <w:rPr>
          <w:b/>
          <w:sz w:val="36"/>
          <w:szCs w:val="36"/>
        </w:rPr>
      </w:pPr>
      <w:r w:rsidRPr="009B4CAA">
        <w:rPr>
          <w:b/>
          <w:sz w:val="36"/>
          <w:szCs w:val="36"/>
        </w:rPr>
        <w:t>Postup zřízení</w:t>
      </w:r>
      <w:r>
        <w:t xml:space="preserve"> </w:t>
      </w:r>
      <w:r w:rsidRPr="003A6D18">
        <w:rPr>
          <w:b/>
          <w:sz w:val="36"/>
          <w:szCs w:val="36"/>
        </w:rPr>
        <w:t>přístupu</w:t>
      </w:r>
      <w:r>
        <w:rPr>
          <w:b/>
          <w:sz w:val="36"/>
          <w:szCs w:val="36"/>
        </w:rPr>
        <w:t xml:space="preserve"> externího uživatele</w:t>
      </w:r>
      <w:r w:rsidRPr="003A6D18">
        <w:rPr>
          <w:b/>
          <w:sz w:val="36"/>
          <w:szCs w:val="36"/>
        </w:rPr>
        <w:t xml:space="preserve"> do </w:t>
      </w:r>
      <w:r>
        <w:rPr>
          <w:b/>
          <w:sz w:val="36"/>
          <w:szCs w:val="36"/>
        </w:rPr>
        <w:t>sítě</w:t>
      </w:r>
      <w:r w:rsidRPr="003A6D18">
        <w:rPr>
          <w:b/>
          <w:sz w:val="36"/>
          <w:szCs w:val="36"/>
        </w:rPr>
        <w:t xml:space="preserve"> VFN</w:t>
      </w:r>
      <w:r w:rsidRPr="009B4CAA">
        <w:rPr>
          <w:b/>
          <w:sz w:val="36"/>
          <w:szCs w:val="36"/>
        </w:rPr>
        <w:t>:</w:t>
      </w:r>
    </w:p>
    <w:p w14:paraId="6656EAFD" w14:textId="77777777" w:rsidR="001D7862" w:rsidRDefault="001D7862" w:rsidP="001D7862"/>
    <w:p w14:paraId="6656EAFE" w14:textId="77777777" w:rsidR="001D7862" w:rsidRDefault="001D7862" w:rsidP="001D786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</w:pPr>
      <w:r>
        <w:t xml:space="preserve">Žadatel se dostaví s vyplněným a NEPODEPSANÝM formulářem na Dispečink UI, </w:t>
      </w:r>
      <w:r w:rsidRPr="004F142E">
        <w:t>Budova ředitelství</w:t>
      </w:r>
      <w:r>
        <w:t xml:space="preserve">, </w:t>
      </w:r>
      <w:r w:rsidRPr="004F142E">
        <w:t>U Nemocnice 2 Praha 2</w:t>
      </w:r>
      <w:r>
        <w:t xml:space="preserve">, </w:t>
      </w:r>
      <w:r w:rsidRPr="004F142E">
        <w:t>tel.: 22496 2119</w:t>
      </w:r>
      <w:r>
        <w:t xml:space="preserve"> v pracovní dny v době </w:t>
      </w:r>
      <w:r>
        <w:br/>
        <w:t>8:00 – 16:00 nebo po dohodě na uvedené telefonní lince.</w:t>
      </w:r>
    </w:p>
    <w:p w14:paraId="6656EAFF" w14:textId="77777777" w:rsidR="001D7862" w:rsidRDefault="001D7862" w:rsidP="001D786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</w:pPr>
      <w:r>
        <w:t>Dispečer ověří identitu žadatele (OP, pas). Žadatel podepíše formulář.</w:t>
      </w:r>
    </w:p>
    <w:p w14:paraId="6656EB00" w14:textId="77777777" w:rsidR="001D7862" w:rsidRDefault="001D7862" w:rsidP="001D786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</w:pPr>
      <w:r>
        <w:t>Dispečer zašle na uvedeného Garanta email s žádostí o schválení validity požadovaného přístupu a rozsahu přístupu.</w:t>
      </w:r>
    </w:p>
    <w:p w14:paraId="6656EB01" w14:textId="77777777" w:rsidR="001D7862" w:rsidRDefault="001D7862" w:rsidP="001D786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</w:pPr>
      <w:r>
        <w:t>Po obdržení potvrzení od Garanta bude vytvořen přístupový účet externího uživatele.</w:t>
      </w:r>
    </w:p>
    <w:p w14:paraId="6656EB02" w14:textId="77777777" w:rsidR="001D7862" w:rsidRDefault="001D7862" w:rsidP="001D786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</w:pPr>
      <w:r>
        <w:t>Žadatel bude o schválení a zřízení přístupového účtu informován emailem.</w:t>
      </w:r>
    </w:p>
    <w:p w14:paraId="6656EB03" w14:textId="77777777" w:rsidR="001D7862" w:rsidRDefault="001D7862" w:rsidP="001D786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</w:pPr>
      <w:r>
        <w:t>Žadatel se dostaví na Dispečink UI (</w:t>
      </w:r>
      <w:r w:rsidRPr="004F142E">
        <w:t>Budova ředitelství</w:t>
      </w:r>
      <w:r>
        <w:t xml:space="preserve">, </w:t>
      </w:r>
      <w:r w:rsidRPr="004F142E">
        <w:t>U Nemocnice 2 Praha 2</w:t>
      </w:r>
      <w:r>
        <w:t xml:space="preserve">, </w:t>
      </w:r>
      <w:r w:rsidRPr="004F142E">
        <w:t>tel.: 22496 2119</w:t>
      </w:r>
      <w:r>
        <w:t xml:space="preserve"> v pracovní dny v době 8:00 – 16:00 nebo po dohodě na uvedené telefonní lince) a vyzvedne si uživatelské jméno a heslo. Heslo je doporučeno si na místě změnit.</w:t>
      </w:r>
    </w:p>
    <w:p w14:paraId="6656EB04" w14:textId="77777777" w:rsidR="001D7862" w:rsidRDefault="001D7862" w:rsidP="001D786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</w:pPr>
      <w:r>
        <w:t>Expirace přístupového účtu je max. po 1 roce od zřízení. Žadatel i Garant bude 1 měsíc před expirací upozorněn na zadaný email. O prodloužení přístupového účtu žádá Garant emailem – jako odpověď na email s upozorněním na expiraci.</w:t>
      </w:r>
    </w:p>
    <w:p w14:paraId="6656EB05" w14:textId="77777777" w:rsidR="001D7862" w:rsidRDefault="001D7862" w:rsidP="001D7862"/>
    <w:p w14:paraId="6656EB06" w14:textId="77777777" w:rsidR="001D7862" w:rsidRDefault="001D7862" w:rsidP="001D7862"/>
    <w:p w14:paraId="6656EB07" w14:textId="77777777" w:rsidR="001D7862" w:rsidRDefault="001D7862" w:rsidP="001D7862">
      <w:r>
        <w:t>Vysvětlivky k vyplnění formuláře:</w:t>
      </w:r>
    </w:p>
    <w:p w14:paraId="6656EB08" w14:textId="77777777" w:rsidR="001D7862" w:rsidRDefault="001D7862" w:rsidP="001D7862"/>
    <w:p w14:paraId="6656EB09" w14:textId="77777777" w:rsidR="001D7862" w:rsidRDefault="001D7862" w:rsidP="001D7862">
      <w:pPr>
        <w:rPr>
          <w:sz w:val="36"/>
          <w:szCs w:val="36"/>
        </w:rPr>
      </w:pPr>
      <w:r w:rsidRPr="00BB12D4">
        <w:rPr>
          <w:sz w:val="36"/>
          <w:szCs w:val="36"/>
        </w:rPr>
        <w:t xml:space="preserve">Jméno a příjmení </w:t>
      </w:r>
      <w:r>
        <w:rPr>
          <w:sz w:val="36"/>
          <w:szCs w:val="36"/>
        </w:rPr>
        <w:t>žadatele/Název firmy</w:t>
      </w:r>
    </w:p>
    <w:p w14:paraId="6656EB0A" w14:textId="77777777" w:rsidR="001D7862" w:rsidRPr="00670AB4" w:rsidRDefault="001D7862" w:rsidP="001D7862">
      <w:pPr>
        <w:rPr>
          <w:i/>
        </w:rPr>
      </w:pPr>
      <w:r w:rsidRPr="00670AB4">
        <w:rPr>
          <w:i/>
        </w:rPr>
        <w:t>Jméno a příjmení žadatele, v případě firmy i její název</w:t>
      </w:r>
    </w:p>
    <w:p w14:paraId="6656EB0B" w14:textId="77777777" w:rsidR="001D7862" w:rsidRDefault="001D7862" w:rsidP="001D7862"/>
    <w:p w14:paraId="6656EB0C" w14:textId="77777777" w:rsidR="001D7862" w:rsidRDefault="001D7862" w:rsidP="001D7862">
      <w:pPr>
        <w:rPr>
          <w:sz w:val="36"/>
          <w:szCs w:val="36"/>
        </w:rPr>
      </w:pPr>
      <w:r>
        <w:rPr>
          <w:sz w:val="36"/>
          <w:szCs w:val="36"/>
        </w:rPr>
        <w:t>Rodné číslo/IČO</w:t>
      </w:r>
    </w:p>
    <w:p w14:paraId="6656EB0D" w14:textId="77777777" w:rsidR="001D7862" w:rsidRPr="00670AB4" w:rsidRDefault="001D7862" w:rsidP="001D7862">
      <w:pPr>
        <w:rPr>
          <w:i/>
        </w:rPr>
      </w:pPr>
      <w:r w:rsidRPr="00670AB4">
        <w:rPr>
          <w:i/>
        </w:rPr>
        <w:t>Rodné číslo žadatele. V případě firmy i IČO</w:t>
      </w:r>
    </w:p>
    <w:p w14:paraId="6656EB0E" w14:textId="77777777" w:rsidR="001D7862" w:rsidRDefault="001D7862" w:rsidP="001D7862"/>
    <w:p w14:paraId="6656EB0F" w14:textId="77777777" w:rsidR="001D7862" w:rsidRPr="00BB12D4" w:rsidRDefault="002276FF" w:rsidP="001D7862">
      <w:pPr>
        <w:rPr>
          <w:sz w:val="36"/>
          <w:szCs w:val="36"/>
        </w:rPr>
      </w:pPr>
      <w:r>
        <w:rPr>
          <w:sz w:val="36"/>
          <w:szCs w:val="36"/>
        </w:rPr>
        <w:t xml:space="preserve">Kontaktní </w:t>
      </w:r>
      <w:r w:rsidR="001D7862">
        <w:rPr>
          <w:sz w:val="36"/>
          <w:szCs w:val="36"/>
        </w:rPr>
        <w:t>E-mail</w:t>
      </w:r>
    </w:p>
    <w:p w14:paraId="6656EB10" w14:textId="77777777" w:rsidR="001D7862" w:rsidRPr="00670AB4" w:rsidRDefault="001D7862" w:rsidP="001D7862">
      <w:pPr>
        <w:rPr>
          <w:i/>
        </w:rPr>
      </w:pPr>
      <w:r w:rsidRPr="00670AB4">
        <w:rPr>
          <w:i/>
        </w:rPr>
        <w:t>Kontaktní platný email žadatele</w:t>
      </w:r>
    </w:p>
    <w:p w14:paraId="6656EB11" w14:textId="77777777" w:rsidR="001D7862" w:rsidRDefault="001D7862" w:rsidP="001D7862"/>
    <w:p w14:paraId="6656EB12" w14:textId="77777777" w:rsidR="001D7862" w:rsidRPr="00DE76EB" w:rsidRDefault="001D7862" w:rsidP="001D7862">
      <w:pPr>
        <w:rPr>
          <w:sz w:val="20"/>
        </w:rPr>
      </w:pPr>
      <w:r>
        <w:rPr>
          <w:sz w:val="36"/>
          <w:szCs w:val="36"/>
        </w:rPr>
        <w:t>Garant za VFN</w:t>
      </w:r>
      <w:r w:rsidRPr="00DE76EB">
        <w:rPr>
          <w:sz w:val="20"/>
        </w:rPr>
        <w:t>-zaměstnanec VFN</w:t>
      </w:r>
      <w:r>
        <w:rPr>
          <w:sz w:val="20"/>
        </w:rPr>
        <w:t>,</w:t>
      </w:r>
      <w:r w:rsidRPr="00DE76EB">
        <w:rPr>
          <w:sz w:val="20"/>
        </w:rPr>
        <w:t xml:space="preserve"> </w:t>
      </w:r>
      <w:r>
        <w:rPr>
          <w:sz w:val="20"/>
        </w:rPr>
        <w:t xml:space="preserve">který </w:t>
      </w:r>
      <w:r w:rsidRPr="00DE76EB">
        <w:rPr>
          <w:sz w:val="20"/>
        </w:rPr>
        <w:t>zodpovíd</w:t>
      </w:r>
      <w:r>
        <w:rPr>
          <w:sz w:val="20"/>
        </w:rPr>
        <w:t>á</w:t>
      </w:r>
      <w:r w:rsidRPr="00DE76EB">
        <w:rPr>
          <w:sz w:val="20"/>
        </w:rPr>
        <w:t xml:space="preserve"> za práci </w:t>
      </w:r>
      <w:r>
        <w:rPr>
          <w:sz w:val="20"/>
        </w:rPr>
        <w:t>Ž</w:t>
      </w:r>
      <w:r w:rsidRPr="00DE76EB">
        <w:rPr>
          <w:sz w:val="20"/>
        </w:rPr>
        <w:t>adatele v síti VFN</w:t>
      </w:r>
      <w:r>
        <w:rPr>
          <w:sz w:val="20"/>
        </w:rPr>
        <w:t>.</w:t>
      </w:r>
    </w:p>
    <w:p w14:paraId="6656EB13" w14:textId="77777777" w:rsidR="001D7862" w:rsidRDefault="001D7862" w:rsidP="001D7862">
      <w:pPr>
        <w:rPr>
          <w:sz w:val="20"/>
        </w:rPr>
      </w:pPr>
      <w:r>
        <w:rPr>
          <w:sz w:val="20"/>
        </w:rPr>
        <w:t>(jméno, příjmení, osobní číslo, linka)</w:t>
      </w:r>
    </w:p>
    <w:p w14:paraId="6656EB14" w14:textId="77777777" w:rsidR="001D7862" w:rsidRPr="00670AB4" w:rsidRDefault="001D7862" w:rsidP="001D7862">
      <w:pPr>
        <w:rPr>
          <w:i/>
        </w:rPr>
      </w:pPr>
      <w:r w:rsidRPr="00670AB4">
        <w:rPr>
          <w:i/>
        </w:rPr>
        <w:t>Nadřízený zaměstnanec VFN. Zaměstnanec VFN, který smluvně dílo objednává.</w:t>
      </w:r>
    </w:p>
    <w:p w14:paraId="6656EB15" w14:textId="77777777" w:rsidR="001D7862" w:rsidRDefault="001D7862" w:rsidP="001D7862"/>
    <w:p w14:paraId="6656EB16" w14:textId="77777777" w:rsidR="001D7862" w:rsidRDefault="001D7862" w:rsidP="001D7862">
      <w:pPr>
        <w:rPr>
          <w:sz w:val="36"/>
          <w:szCs w:val="36"/>
        </w:rPr>
      </w:pPr>
      <w:r>
        <w:rPr>
          <w:sz w:val="36"/>
          <w:szCs w:val="36"/>
        </w:rPr>
        <w:t>Datum expirace přístupu</w:t>
      </w:r>
    </w:p>
    <w:p w14:paraId="6656EB17" w14:textId="77777777" w:rsidR="001D7862" w:rsidRDefault="001D7862" w:rsidP="001D7862">
      <w:r>
        <w:rPr>
          <w:sz w:val="20"/>
        </w:rPr>
        <w:t xml:space="preserve">Datum expirace </w:t>
      </w:r>
      <w:r>
        <w:rPr>
          <w:b/>
          <w:sz w:val="20"/>
        </w:rPr>
        <w:t>nemůže</w:t>
      </w:r>
      <w:r>
        <w:rPr>
          <w:sz w:val="20"/>
        </w:rPr>
        <w:t xml:space="preserve"> být déle než rok od zřízení! </w:t>
      </w:r>
    </w:p>
    <w:p w14:paraId="6656EB18" w14:textId="77777777" w:rsidR="001D7862" w:rsidRPr="00670AB4" w:rsidRDefault="001D7862" w:rsidP="001D7862">
      <w:pPr>
        <w:rPr>
          <w:i/>
        </w:rPr>
      </w:pPr>
      <w:r w:rsidRPr="00670AB4">
        <w:rPr>
          <w:i/>
        </w:rPr>
        <w:t>Datum, kdy přestane přístup platit. Expirace přístupového účtu je max. po 1 roce od zřízení. Žadatel i Garant bude 1 měsíc před expirací upozorněn na zadaný email. O prodloužení přístupového účtu žádá Garant emailem – jako odpověď na email s upozorněním na expiraci.</w:t>
      </w:r>
    </w:p>
    <w:p w14:paraId="6656EB19" w14:textId="77777777" w:rsidR="001D7862" w:rsidRDefault="001D7862" w:rsidP="001D7862"/>
    <w:p w14:paraId="6656EB1A" w14:textId="77777777" w:rsidR="001D7862" w:rsidRPr="004342B5" w:rsidRDefault="001D7862" w:rsidP="001D7862">
      <w:pPr>
        <w:rPr>
          <w:sz w:val="36"/>
          <w:szCs w:val="36"/>
        </w:rPr>
      </w:pPr>
      <w:r w:rsidRPr="004342B5">
        <w:rPr>
          <w:sz w:val="36"/>
          <w:szCs w:val="36"/>
        </w:rPr>
        <w:t>Definice požadavku přístupu</w:t>
      </w:r>
    </w:p>
    <w:p w14:paraId="6656EB1B" w14:textId="77777777" w:rsidR="001D7862" w:rsidRPr="00670AB4" w:rsidRDefault="001D7862" w:rsidP="001D7862">
      <w:pPr>
        <w:rPr>
          <w:i/>
        </w:rPr>
      </w:pPr>
      <w:r w:rsidRPr="00670AB4">
        <w:rPr>
          <w:i/>
        </w:rPr>
        <w:t>V případě požadavku na přístup do aplikace vyplňte její název. Např.: Terminal, Medea, Intranet VFN...</w:t>
      </w:r>
    </w:p>
    <w:p w14:paraId="6656EB1C" w14:textId="77777777" w:rsidR="001D7862" w:rsidRPr="00FD19E4" w:rsidRDefault="001D7862" w:rsidP="001D7862">
      <w:pPr>
        <w:rPr>
          <w:b/>
          <w:sz w:val="28"/>
          <w:szCs w:val="28"/>
        </w:rPr>
      </w:pPr>
      <w:r w:rsidRPr="00670AB4">
        <w:rPr>
          <w:i/>
        </w:rPr>
        <w:t>V případě přístupu na Server vyplňte jeho název, IPadresu a komunikační porty. Ty definujte čísly a určením, jestli se jedná o TCP nebo UDP.</w:t>
      </w:r>
    </w:p>
    <w:sectPr w:rsidR="001D7862" w:rsidRPr="00FD19E4">
      <w:headerReference w:type="default" r:id="rId15"/>
      <w:footerReference w:type="default" r:id="rId16"/>
      <w:pgSz w:w="11906" w:h="16838"/>
      <w:pgMar w:top="1418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42574" w14:textId="77777777" w:rsidR="00BA0030" w:rsidRDefault="00BA0030">
      <w:r>
        <w:separator/>
      </w:r>
    </w:p>
  </w:endnote>
  <w:endnote w:type="continuationSeparator" w:id="0">
    <w:p w14:paraId="0815C37D" w14:textId="77777777" w:rsidR="00BA0030" w:rsidRDefault="00BA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EB29" w14:textId="77777777" w:rsidR="00FD19E4" w:rsidRDefault="00FD19E4" w:rsidP="00FD19E4">
    <w:pPr>
      <w:rPr>
        <w:b/>
      </w:rPr>
    </w:pPr>
    <w:r w:rsidRPr="004F142E">
      <w:rPr>
        <w:b/>
      </w:rPr>
      <w:t>Vyplněnou žádost osobně doručt</w:t>
    </w:r>
    <w:r>
      <w:rPr>
        <w:b/>
      </w:rPr>
      <w:t xml:space="preserve">e na </w:t>
    </w:r>
  </w:p>
  <w:p w14:paraId="6656EB2A" w14:textId="77777777" w:rsidR="00FD19E4" w:rsidRDefault="00FD19E4" w:rsidP="00FD19E4">
    <w:r w:rsidRPr="004F142E">
      <w:t>Dispečink Úseku Informatiky</w:t>
    </w:r>
    <w:r>
      <w:t xml:space="preserve">, </w:t>
    </w:r>
    <w:r w:rsidRPr="004F142E">
      <w:t>Budova ředitelství</w:t>
    </w:r>
    <w:r>
      <w:t xml:space="preserve">, </w:t>
    </w:r>
    <w:r w:rsidRPr="004F142E">
      <w:t>U Nemocnice 2 Praha 2</w:t>
    </w:r>
    <w:r>
      <w:t>, tel.: 22496 2119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EB2C" w14:textId="77777777" w:rsidR="001D7862" w:rsidRPr="001D7862" w:rsidRDefault="001D7862" w:rsidP="001D78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40A15" w14:textId="77777777" w:rsidR="00BA0030" w:rsidRDefault="00BA0030">
      <w:r>
        <w:separator/>
      </w:r>
    </w:p>
  </w:footnote>
  <w:footnote w:type="continuationSeparator" w:id="0">
    <w:p w14:paraId="6390B3DD" w14:textId="77777777" w:rsidR="00BA0030" w:rsidRDefault="00BA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6360"/>
      <w:gridCol w:w="1719"/>
    </w:tblGrid>
    <w:tr w:rsidR="00FC0880" w14:paraId="6656EB27" w14:textId="77777777" w:rsidTr="00FD19E4">
      <w:trPr>
        <w:trHeight w:val="1373"/>
      </w:trPr>
      <w:tc>
        <w:tcPr>
          <w:tcW w:w="1630" w:type="dxa"/>
          <w:vAlign w:val="center"/>
        </w:tcPr>
        <w:p w14:paraId="6656EB21" w14:textId="77777777" w:rsidR="00FC0880" w:rsidRDefault="007F57F2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6656EB2D" wp14:editId="6656EB2E">
                <wp:extent cx="716280" cy="7239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0" w:type="dxa"/>
          <w:vAlign w:val="center"/>
        </w:tcPr>
        <w:p w14:paraId="6656EB22" w14:textId="77777777" w:rsidR="00FC0880" w:rsidRPr="00FD19E4" w:rsidRDefault="00FD19E4" w:rsidP="00FD19E4">
          <w:pPr>
            <w:pStyle w:val="Zhlav"/>
            <w:jc w:val="center"/>
            <w:rPr>
              <w:bCs/>
            </w:rPr>
          </w:pPr>
          <w:r w:rsidRPr="00FD19E4">
            <w:rPr>
              <w:sz w:val="32"/>
            </w:rPr>
            <w:t>Úsek informatiky VFN</w:t>
          </w:r>
        </w:p>
        <w:p w14:paraId="6656EB23" w14:textId="77777777" w:rsidR="00FC0880" w:rsidRPr="001D7862" w:rsidRDefault="00FD19E4" w:rsidP="00FD19E4">
          <w:pPr>
            <w:jc w:val="center"/>
            <w:rPr>
              <w:b/>
              <w:sz w:val="36"/>
              <w:szCs w:val="36"/>
            </w:rPr>
          </w:pPr>
          <w:r w:rsidRPr="001D7862">
            <w:rPr>
              <w:b/>
              <w:sz w:val="36"/>
              <w:szCs w:val="36"/>
            </w:rPr>
            <w:t>Žádost o zřízení přístupu externího uživatele do sítě VFN</w:t>
          </w:r>
        </w:p>
      </w:tc>
      <w:tc>
        <w:tcPr>
          <w:tcW w:w="1719" w:type="dxa"/>
          <w:vAlign w:val="center"/>
        </w:tcPr>
        <w:p w14:paraId="6656EB24" w14:textId="77777777" w:rsidR="00FC0880" w:rsidRDefault="00FC0880" w:rsidP="00FD19E4">
          <w:pPr>
            <w:pStyle w:val="Zhlav"/>
            <w:jc w:val="center"/>
            <w:rPr>
              <w:b/>
            </w:rPr>
          </w:pPr>
          <w:r>
            <w:rPr>
              <w:b/>
            </w:rPr>
            <w:t>F–</w:t>
          </w:r>
          <w:r w:rsidR="00FD19E4">
            <w:rPr>
              <w:b/>
            </w:rPr>
            <w:t>UI</w:t>
          </w:r>
          <w:r>
            <w:rPr>
              <w:b/>
            </w:rPr>
            <w:t>–</w:t>
          </w:r>
          <w:r w:rsidR="00FD19E4">
            <w:rPr>
              <w:b/>
            </w:rPr>
            <w:t>08</w:t>
          </w:r>
        </w:p>
        <w:p w14:paraId="6656EB25" w14:textId="51031232" w:rsidR="00FC0880" w:rsidRDefault="00FC0880" w:rsidP="00FD19E4">
          <w:pPr>
            <w:pStyle w:val="Zhlav"/>
            <w:jc w:val="center"/>
            <w:rPr>
              <w:sz w:val="22"/>
            </w:rPr>
          </w:pPr>
          <w:r>
            <w:rPr>
              <w:snapToGrid w:val="0"/>
              <w:sz w:val="22"/>
            </w:rPr>
            <w:t xml:space="preserve">Strana </w:t>
          </w:r>
          <w:r>
            <w:rPr>
              <w:snapToGrid w:val="0"/>
              <w:sz w:val="22"/>
            </w:rPr>
            <w:fldChar w:fldCharType="begin"/>
          </w:r>
          <w:r>
            <w:rPr>
              <w:snapToGrid w:val="0"/>
              <w:sz w:val="22"/>
            </w:rPr>
            <w:instrText xml:space="preserve"> PAGE </w:instrText>
          </w:r>
          <w:r>
            <w:rPr>
              <w:snapToGrid w:val="0"/>
              <w:sz w:val="22"/>
            </w:rPr>
            <w:fldChar w:fldCharType="separate"/>
          </w:r>
          <w:r w:rsidR="0008689F">
            <w:rPr>
              <w:noProof/>
              <w:snapToGrid w:val="0"/>
              <w:sz w:val="22"/>
            </w:rPr>
            <w:t>1</w:t>
          </w:r>
          <w:r>
            <w:rPr>
              <w:snapToGrid w:val="0"/>
              <w:sz w:val="22"/>
            </w:rPr>
            <w:fldChar w:fldCharType="end"/>
          </w:r>
          <w:r>
            <w:rPr>
              <w:snapToGrid w:val="0"/>
              <w:sz w:val="22"/>
            </w:rPr>
            <w:t xml:space="preserve"> z </w:t>
          </w:r>
          <w:r>
            <w:rPr>
              <w:rStyle w:val="slostrnky"/>
              <w:sz w:val="22"/>
            </w:rPr>
            <w:fldChar w:fldCharType="begin"/>
          </w:r>
          <w:r>
            <w:rPr>
              <w:rStyle w:val="slostrnky"/>
              <w:sz w:val="22"/>
            </w:rPr>
            <w:instrText xml:space="preserve"> NUMPAGES </w:instrText>
          </w:r>
          <w:r>
            <w:rPr>
              <w:rStyle w:val="slostrnky"/>
              <w:sz w:val="22"/>
            </w:rPr>
            <w:fldChar w:fldCharType="separate"/>
          </w:r>
          <w:r w:rsidR="0008689F">
            <w:rPr>
              <w:rStyle w:val="slostrnky"/>
              <w:noProof/>
              <w:sz w:val="22"/>
            </w:rPr>
            <w:t>2</w:t>
          </w:r>
          <w:r>
            <w:rPr>
              <w:rStyle w:val="slostrnky"/>
              <w:sz w:val="22"/>
            </w:rPr>
            <w:fldChar w:fldCharType="end"/>
          </w:r>
        </w:p>
        <w:p w14:paraId="6656EB26" w14:textId="77777777" w:rsidR="00FC0880" w:rsidRDefault="00FC0880" w:rsidP="00FD19E4">
          <w:pPr>
            <w:pStyle w:val="Zhlav"/>
            <w:jc w:val="center"/>
            <w:rPr>
              <w:sz w:val="20"/>
            </w:rPr>
          </w:pPr>
          <w:r>
            <w:rPr>
              <w:sz w:val="22"/>
            </w:rPr>
            <w:t xml:space="preserve">Verze číslo: </w:t>
          </w:r>
          <w:r w:rsidR="00F46C5A">
            <w:rPr>
              <w:sz w:val="22"/>
            </w:rPr>
            <w:t>1</w:t>
          </w:r>
        </w:p>
      </w:tc>
    </w:tr>
  </w:tbl>
  <w:p w14:paraId="6656EB28" w14:textId="77777777" w:rsidR="00FC0880" w:rsidRDefault="00FC08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EB2B" w14:textId="77777777" w:rsidR="001D7862" w:rsidRDefault="001D78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C44D9"/>
    <w:multiLevelType w:val="hybridMultilevel"/>
    <w:tmpl w:val="896C5ABE"/>
    <w:lvl w:ilvl="0" w:tplc="BD002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62"/>
    <w:rsid w:val="000455EA"/>
    <w:rsid w:val="0008689F"/>
    <w:rsid w:val="000943AB"/>
    <w:rsid w:val="00124C23"/>
    <w:rsid w:val="00126092"/>
    <w:rsid w:val="00127F70"/>
    <w:rsid w:val="00162E62"/>
    <w:rsid w:val="00174FC1"/>
    <w:rsid w:val="001A03BB"/>
    <w:rsid w:val="001D7862"/>
    <w:rsid w:val="00220846"/>
    <w:rsid w:val="002276FF"/>
    <w:rsid w:val="00271B47"/>
    <w:rsid w:val="00281649"/>
    <w:rsid w:val="00315935"/>
    <w:rsid w:val="003163E7"/>
    <w:rsid w:val="00323DF1"/>
    <w:rsid w:val="003A7A26"/>
    <w:rsid w:val="003E44E3"/>
    <w:rsid w:val="0044338D"/>
    <w:rsid w:val="00452A28"/>
    <w:rsid w:val="0052152C"/>
    <w:rsid w:val="00527AD1"/>
    <w:rsid w:val="00537F1D"/>
    <w:rsid w:val="00547AB5"/>
    <w:rsid w:val="0055251A"/>
    <w:rsid w:val="00583804"/>
    <w:rsid w:val="0059194C"/>
    <w:rsid w:val="00592540"/>
    <w:rsid w:val="005D7498"/>
    <w:rsid w:val="005F3D4A"/>
    <w:rsid w:val="006A6C51"/>
    <w:rsid w:val="007E1C54"/>
    <w:rsid w:val="007E5ED4"/>
    <w:rsid w:val="007F57F2"/>
    <w:rsid w:val="00800C9F"/>
    <w:rsid w:val="008047E4"/>
    <w:rsid w:val="008354FD"/>
    <w:rsid w:val="008463D6"/>
    <w:rsid w:val="00865282"/>
    <w:rsid w:val="00895E87"/>
    <w:rsid w:val="008C4125"/>
    <w:rsid w:val="009624F0"/>
    <w:rsid w:val="00970DFF"/>
    <w:rsid w:val="009E0481"/>
    <w:rsid w:val="00A2440F"/>
    <w:rsid w:val="00AA17FC"/>
    <w:rsid w:val="00B11D0E"/>
    <w:rsid w:val="00B25EBD"/>
    <w:rsid w:val="00BA0030"/>
    <w:rsid w:val="00C51CE3"/>
    <w:rsid w:val="00C818D2"/>
    <w:rsid w:val="00E161BE"/>
    <w:rsid w:val="00E37D5D"/>
    <w:rsid w:val="00ED0E0C"/>
    <w:rsid w:val="00EE269B"/>
    <w:rsid w:val="00F04410"/>
    <w:rsid w:val="00F46C5A"/>
    <w:rsid w:val="00FC0880"/>
    <w:rsid w:val="00FD19E4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56EAB5"/>
  <w15:chartTrackingRefBased/>
  <w15:docId w15:val="{AE3B39CC-A460-468F-B56E-8EF20054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hd w:val="pct10" w:color="auto" w:fill="FFFFFF"/>
      <w:spacing w:before="120" w:after="120"/>
      <w:ind w:left="431" w:hanging="431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after="120"/>
      <w:ind w:left="578" w:hanging="578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 w:after="120"/>
      <w:ind w:left="1004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120" w:after="120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tabs>
        <w:tab w:val="left" w:pos="480"/>
        <w:tab w:val="right" w:leader="dot" w:pos="9498"/>
      </w:tabs>
    </w:pPr>
    <w:rPr>
      <w:b/>
      <w:noProof/>
    </w:rPr>
  </w:style>
  <w:style w:type="paragraph" w:styleId="Obsah2">
    <w:name w:val="toc 2"/>
    <w:basedOn w:val="Normln"/>
    <w:next w:val="Normln"/>
    <w:autoRedefine/>
    <w:semiHidden/>
    <w:pPr>
      <w:tabs>
        <w:tab w:val="left" w:pos="960"/>
        <w:tab w:val="right" w:leader="dot" w:pos="9498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semiHidden/>
    <w:pPr>
      <w:tabs>
        <w:tab w:val="left" w:pos="1440"/>
        <w:tab w:val="right" w:leader="dot" w:pos="9498"/>
      </w:tabs>
      <w:ind w:left="480"/>
    </w:pPr>
    <w:rPr>
      <w:noProof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pPr>
      <w:ind w:left="9217" w:right="-2"/>
    </w:pPr>
    <w:rPr>
      <w:b/>
      <w:bCs/>
      <w:sz w:val="22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ormlnweb">
    <w:name w:val="Normal (Web)"/>
    <w:basedOn w:val="Normln"/>
    <w:rsid w:val="00AA17FC"/>
    <w:pPr>
      <w:spacing w:before="168" w:after="168"/>
      <w:jc w:val="left"/>
    </w:pPr>
    <w:rPr>
      <w:szCs w:val="24"/>
    </w:rPr>
  </w:style>
  <w:style w:type="table" w:styleId="Mkatabulky">
    <w:name w:val="Table Grid"/>
    <w:basedOn w:val="Normlntabulka"/>
    <w:rsid w:val="00FD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pn.vfn.cz/SM-UI-0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_spolecne\UDMP\formulare\F-UDMP-3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004BC80FA3374A99DF69AF56E257E4" ma:contentTypeVersion="6" ma:contentTypeDescription="Vytvoří nový dokument" ma:contentTypeScope="" ma:versionID="bbf55c514f9d646ab3d25406dedbf4fd">
  <xsd:schema xmlns:xsd="http://www.w3.org/2001/XMLSchema" xmlns:xs="http://www.w3.org/2001/XMLSchema" xmlns:p="http://schemas.microsoft.com/office/2006/metadata/properties" xmlns:ns2="c3b5a78a-d571-4546-8e97-e63747dc076a" xmlns:ns3="4a4c8c08-d942-46d9-a95e-7ff7505c1305" targetNamespace="http://schemas.microsoft.com/office/2006/metadata/properties" ma:root="true" ma:fieldsID="e3456b961844a9acc6a844d888667011" ns2:_="" ns3:_="">
    <xsd:import namespace="c3b5a78a-d571-4546-8e97-e63747dc076a"/>
    <xsd:import namespace="4a4c8c08-d942-46d9-a95e-7ff7505c13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a78a-d571-4546-8e97-e63747dc07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c8c08-d942-46d9-a95e-7ff7505c1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b5a78a-d571-4546-8e97-e63747dc076a">VFNPRAC-825446879-11</_dlc_DocId>
    <_dlc_DocIdUrl xmlns="c3b5a78a-d571-4546-8e97-e63747dc076a">
      <Url>https://vfnpraha.sharepoint.com/sites/pracoviste/ui/osi/_layouts/15/DocIdRedir.aspx?ID=VFNPRAC-825446879-11</Url>
      <Description>VFNPRAC-825446879-11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625572D-9FF6-4CBB-8274-6BBEDA3E6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4154D-6D67-484D-8CF9-B38FDAEC065A}"/>
</file>

<file path=customXml/itemProps3.xml><?xml version="1.0" encoding="utf-8"?>
<ds:datastoreItem xmlns:ds="http://schemas.openxmlformats.org/officeDocument/2006/customXml" ds:itemID="{FC6EEDA2-1031-43F9-B3CA-4684CD1F797F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c3b5a78a-d571-4546-8e97-e63747dc076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a4c8c08-d942-46d9-a95e-7ff7505c130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5159A0-ABA4-447A-9E54-67394C6BE5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551AE5-78C9-420A-B932-833F63B2BED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F-UDMP-3</Template>
  <TotalTime>9</TotalTime>
  <Pages>2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zřízení přístupu externího uživatele do sítě VFN</vt:lpstr>
    </vt:vector>
  </TitlesOfParts>
  <Company>vfn</Company>
  <LinksUpToDate>false</LinksUpToDate>
  <CharactersWithSpaces>3540</CharactersWithSpaces>
  <SharedDoc>false</SharedDoc>
  <HLinks>
    <vt:vector size="6" baseType="variant">
      <vt:variant>
        <vt:i4>7733288</vt:i4>
      </vt:variant>
      <vt:variant>
        <vt:i4>63</vt:i4>
      </vt:variant>
      <vt:variant>
        <vt:i4>0</vt:i4>
      </vt:variant>
      <vt:variant>
        <vt:i4>5</vt:i4>
      </vt:variant>
      <vt:variant>
        <vt:lpwstr>http://vpn.vfn.cz/SM-UI-02.pdf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zřízení přístupu externího uživatele do sítě VFN</dc:title>
  <dc:subject/>
  <dc:creator>Pařík</dc:creator>
  <cp:keywords/>
  <cp:lastModifiedBy>Müller Vojtěch</cp:lastModifiedBy>
  <cp:revision>18</cp:revision>
  <cp:lastPrinted>2018-02-05T09:56:00Z</cp:lastPrinted>
  <dcterms:created xsi:type="dcterms:W3CDTF">2017-09-06T13:49:00Z</dcterms:created>
  <dcterms:modified xsi:type="dcterms:W3CDTF">2018-02-06T11:00:00Z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méno formuláře">
    <vt:lpwstr>Oznámení o vzniku nebo zrušení evidence osobních údajů</vt:lpwstr>
  </property>
  <property fmtid="{D5CDD505-2E9C-101B-9397-08002B2CF9AE}" pid="3" name="Oblast">
    <vt:lpwstr>Administrativa/Provozní</vt:lpwstr>
  </property>
  <property fmtid="{D5CDD505-2E9C-101B-9397-08002B2CF9AE}" pid="4" name="OldTitle">
    <vt:lpwstr>F-VFN-070.doc</vt:lpwstr>
  </property>
  <property fmtid="{D5CDD505-2E9C-101B-9397-08002B2CF9AE}" pid="5" name="Importovano">
    <vt:lpwstr>2008-03-20T10:30:04Z</vt:lpwstr>
  </property>
  <property fmtid="{D5CDD505-2E9C-101B-9397-08002B2CF9AE}" pid="6" name="ContentType">
    <vt:lpwstr>Dokument</vt:lpwstr>
  </property>
  <property fmtid="{D5CDD505-2E9C-101B-9397-08002B2CF9AE}" pid="7" name="_dlc_DocId">
    <vt:lpwstr>6VPXJHJE25UW-1053-4</vt:lpwstr>
  </property>
  <property fmtid="{D5CDD505-2E9C-101B-9397-08002B2CF9AE}" pid="8" name="_dlc_DocIdItemGuid">
    <vt:lpwstr>b68e4798-ca10-45e6-b70c-25958b082c52</vt:lpwstr>
  </property>
  <property fmtid="{D5CDD505-2E9C-101B-9397-08002B2CF9AE}" pid="9" name="_dlc_DocIdUrl">
    <vt:lpwstr>http://novy-dms3/ui/_layouts/15/DocIdRedir.aspx?ID=6VPXJHJE25UW-1053-4, 6VPXJHJE25UW-1053-4</vt:lpwstr>
  </property>
  <property fmtid="{D5CDD505-2E9C-101B-9397-08002B2CF9AE}" pid="10" name="MSIP_Label_2063cd7f-2d21-486a-9f29-9c1683fdd175_Enabled">
    <vt:lpwstr>True</vt:lpwstr>
  </property>
  <property fmtid="{D5CDD505-2E9C-101B-9397-08002B2CF9AE}" pid="11" name="MSIP_Label_2063cd7f-2d21-486a-9f29-9c1683fdd175_Ref">
    <vt:lpwstr>https://api.informationprotection.azure.com/api/00000000-0000-0000-0000-000000000000</vt:lpwstr>
  </property>
  <property fmtid="{D5CDD505-2E9C-101B-9397-08002B2CF9AE}" pid="12" name="MSIP_Label_2063cd7f-2d21-486a-9f29-9c1683fdd175_AssignedBy">
    <vt:lpwstr>12892@vfn.cz</vt:lpwstr>
  </property>
  <property fmtid="{D5CDD505-2E9C-101B-9397-08002B2CF9AE}" pid="13" name="MSIP_Label_2063cd7f-2d21-486a-9f29-9c1683fdd175_DateCreated">
    <vt:lpwstr>2017-09-06T15:48:52.5427161+02:00</vt:lpwstr>
  </property>
  <property fmtid="{D5CDD505-2E9C-101B-9397-08002B2CF9AE}" pid="14" name="MSIP_Label_2063cd7f-2d21-486a-9f29-9c1683fdd175_Name">
    <vt:lpwstr>Veřejné</vt:lpwstr>
  </property>
  <property fmtid="{D5CDD505-2E9C-101B-9397-08002B2CF9AE}" pid="15" name="MSIP_Label_2063cd7f-2d21-486a-9f29-9c1683fdd175_Extended_MSFT_Method">
    <vt:lpwstr>Automatic</vt:lpwstr>
  </property>
  <property fmtid="{D5CDD505-2E9C-101B-9397-08002B2CF9AE}" pid="16" name="Sensitivity">
    <vt:lpwstr>Veřejné</vt:lpwstr>
  </property>
  <property fmtid="{D5CDD505-2E9C-101B-9397-08002B2CF9AE}" pid="17" name="ContentTypeId">
    <vt:lpwstr>0x01010091004BC80FA3374A99DF69AF56E257E4</vt:lpwstr>
  </property>
</Properties>
</file>