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8D" w:rsidRDefault="00DD1E8D" w:rsidP="00DD1E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651FF3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Nové metody v následné péči o děti s perinatální zátěží v CKP KDDL VFN</w:t>
      </w:r>
    </w:p>
    <w:p w:rsidR="00BC5E35" w:rsidRDefault="00162830" w:rsidP="00164664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34290</wp:posOffset>
                </wp:positionV>
                <wp:extent cx="1898650" cy="1223645"/>
                <wp:effectExtent l="0" t="0" r="0" b="0"/>
                <wp:wrapSquare wrapText="bothSides"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0" cy="1223645"/>
                          <a:chOff x="7578" y="11525"/>
                          <a:chExt cx="2990" cy="1927"/>
                        </a:xfrm>
                      </wpg:grpSpPr>
                      <pic:pic xmlns:pic="http://schemas.openxmlformats.org/drawingml/2006/picture">
                        <pic:nvPicPr>
                          <pic:cNvPr id="2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1" y="11525"/>
                            <a:ext cx="1927" cy="19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1" descr="Logo_VF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8" y="12233"/>
                            <a:ext cx="736" cy="7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87.25pt;margin-top:2.7pt;width:149.5pt;height:96.35pt;z-index:-251658240" coordorigin="7578,11525" coordsize="2990,19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/9lQSwMECgAAAAAAAAAh&#10;AHdkrxaZJgAAmSYAABUAAABkcnMvbWVkaWEvaW1hZ2UyLmpwZWf/2P/gABBKRklGAAEBAQDcANwA&#10;AP/bAEMAAgEBAQEBAgEBAQICAgICBAMCAgICBQQEAwQGBQYGBgUGBgYHCQgGBwkHBgYICwgJCgoK&#10;CgoGCAsMCwoMCQoKCv/bAEMBAgICAgICBQMDBQoHBgcKCgoKCgoKCgoKCgoKCgoKCgoKCgoKCgoK&#10;CgoKCgoKCgoKCgoKCgoKCgoKCgoKCgoKCv/AABEIAHAAc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left:8641;top:11525;width:1927;height:19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1tqTEAAAA2gAAAA8AAABkcnMvZG93bnJldi54bWxEj8FqwzAQRO+B/oPYQi+mkZuDY9woIZSG&#10;Fl+aJvmAxdpaJtbKsVTb/fsoUMhxmJk3zGoz2VYM1PvGsYKXeQqCuHK64VrB6bh7zkH4gKyxdUwK&#10;/sjDZv0wW2Gh3cjfNBxCLSKEfYEKTAhdIaWvDFn0c9cRR+/H9RZDlH0tdY9jhNtWLtI0kxYbjgsG&#10;O3ozVJ0Pv1ZBGPPLcfe+TMrko/za121mTtNFqafHafsKItAU7uH/9qdWsIDblXgD5Po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E1tqTEAAAA2gAAAA8AAAAAAAAAAAAAAAAA&#10;nwIAAGRycy9kb3ducmV2LnhtbFBLBQYAAAAABAAEAPcAAACQAwAAAAA=&#10;">
                  <v:imagedata r:id="rId8" o:title=""/>
                </v:shape>
                <v:shape id="Picture 11" o:spid="_x0000_s1028" type="#_x0000_t75" alt="Logo_VFN" style="position:absolute;left:7578;top:12233;width:736;height:7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4x7TCAAAA2gAAAA8AAABkcnMvZG93bnJldi54bWxEj09rAjEUxO9Cv0N4hd40qwWxq1FKsdBD&#10;EbQt6O2xeW4WNy9Lku6fb28EweMwM79hVpve1qIlHyrHCqaTDARx4XTFpYLfn8/xAkSIyBprx6Rg&#10;oACb9dNohbl2He+pPcRSJAiHHBWYGJtcylAYshgmriFO3tl5izFJX0rtsUtwW8tZls2lxYrTgsGG&#10;PgwVl8O/VfB2vPCp/e62tfGDGzL+2zU0VerluX9fgojUx0f43v7SCl7hdiXdALm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OMe0wgAAANoAAAAPAAAAAAAAAAAAAAAAAJ8C&#10;AABkcnMvZG93bnJldi54bWxQSwUGAAAAAAQABAD3AAAAjgMAAAAA&#10;">
                  <v:imagedata r:id="rId9" o:title="Logo_VFN"/>
                </v:shape>
                <w10:wrap type="square"/>
              </v:group>
            </w:pict>
          </mc:Fallback>
        </mc:AlternateContent>
      </w:r>
    </w:p>
    <w:p w:rsidR="00BC5E35" w:rsidRPr="000E4E9A" w:rsidRDefault="00162830" w:rsidP="00164664">
      <w:pPr>
        <w:spacing w:after="360"/>
        <w:jc w:val="both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1" wp14:anchorId="0E482ED3" wp14:editId="02391F6F">
            <wp:simplePos x="0" y="0"/>
            <wp:positionH relativeFrom="column">
              <wp:posOffset>3782695</wp:posOffset>
            </wp:positionH>
            <wp:positionV relativeFrom="paragraph">
              <wp:posOffset>241268</wp:posOffset>
            </wp:positionV>
            <wp:extent cx="2059305" cy="1338580"/>
            <wp:effectExtent l="0" t="0" r="0" b="0"/>
            <wp:wrapNone/>
            <wp:docPr id="5" name="obrázek 13" descr="Křivka_L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Křivka_Lil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33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E9A">
        <w:rPr>
          <w:b/>
        </w:rPr>
        <w:t>V souladu s dodatečnou výzvou na předložení žádosti o grant na dodatečné aktivity v Programu CZ11 - Iniciativy v oblasti veřejného zdraví, Aktiv</w:t>
      </w:r>
      <w:r w:rsidR="00DD1E8D">
        <w:rPr>
          <w:b/>
        </w:rPr>
        <w:t>ita II. Péče o děti, předložila VFN v Praze</w:t>
      </w:r>
      <w:r w:rsidR="000E4E9A">
        <w:rPr>
          <w:b/>
        </w:rPr>
        <w:t xml:space="preserve"> </w:t>
      </w:r>
      <w:r w:rsidR="0093381A">
        <w:rPr>
          <w:b/>
        </w:rPr>
        <w:t xml:space="preserve">v červnu 2015 </w:t>
      </w:r>
      <w:r w:rsidR="000E4E9A">
        <w:rPr>
          <w:b/>
        </w:rPr>
        <w:t>žádost o "Rozšíření a doplnění aktivit projektu NF-CZ11-OV-1-009-2015".</w:t>
      </w:r>
    </w:p>
    <w:p w:rsidR="00BC5E35" w:rsidRDefault="00BC5E35" w:rsidP="00164664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BC5E35" w:rsidRPr="007B667D">
        <w:tc>
          <w:tcPr>
            <w:tcW w:w="9212" w:type="dxa"/>
            <w:shd w:val="clear" w:color="auto" w:fill="B2A1C7"/>
          </w:tcPr>
          <w:p w:rsidR="00BC5E35" w:rsidRPr="007B667D" w:rsidRDefault="00596F8B" w:rsidP="007B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Projekt je podpořen</w:t>
            </w:r>
            <w:r w:rsidR="00BC5E35" w:rsidRPr="007B66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grantem z Norska v rámci programu CZ11 </w:t>
            </w:r>
          </w:p>
          <w:p w:rsidR="00BC5E35" w:rsidRPr="007B667D" w:rsidRDefault="00BC5E35" w:rsidP="007B6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66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Supported</w:t>
            </w:r>
            <w:proofErr w:type="spellEnd"/>
            <w:r w:rsidRPr="007B66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by a grant </w:t>
            </w:r>
            <w:proofErr w:type="spellStart"/>
            <w:r w:rsidRPr="007B66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from</w:t>
            </w:r>
            <w:proofErr w:type="spellEnd"/>
            <w:r w:rsidRPr="007B66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B66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Norway</w:t>
            </w:r>
            <w:proofErr w:type="spellEnd"/>
          </w:p>
        </w:tc>
      </w:tr>
    </w:tbl>
    <w:p w:rsidR="00BC5E35" w:rsidRDefault="00BC5E35" w:rsidP="007306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7F26" w:rsidRDefault="00F20956" w:rsidP="00F20956">
      <w:pPr>
        <w:pStyle w:val="Odstavecseseznamem"/>
        <w:widowControl w:val="0"/>
        <w:suppressAutoHyphens/>
        <w:autoSpaceDN w:val="0"/>
        <w:spacing w:line="240" w:lineRule="auto"/>
        <w:ind w:left="0"/>
        <w:jc w:val="both"/>
        <w:textAlignment w:val="baseline"/>
        <w:rPr>
          <w:rFonts w:ascii="Calibri" w:eastAsia="Calibri" w:hAnsi="Calibri" w:cs="Calibri"/>
        </w:rPr>
      </w:pPr>
      <w:r w:rsidRPr="00F20956">
        <w:rPr>
          <w:rFonts w:ascii="Calibri" w:eastAsia="Calibri" w:hAnsi="Calibri" w:cs="Calibri"/>
        </w:rPr>
        <w:t>V rámci doplňkové výzvy na dodatečné aktivity v rámci programu CZ 11 (</w:t>
      </w:r>
      <w:r w:rsidR="002068CF">
        <w:rPr>
          <w:rFonts w:ascii="Calibri" w:eastAsia="Calibri" w:hAnsi="Calibri" w:cs="Calibri"/>
        </w:rPr>
        <w:t xml:space="preserve">oblast </w:t>
      </w:r>
      <w:r w:rsidRPr="00F20956">
        <w:rPr>
          <w:rFonts w:ascii="Calibri" w:eastAsia="Calibri" w:hAnsi="Calibri" w:cs="Calibri"/>
        </w:rPr>
        <w:t xml:space="preserve">Péče o děti) byla </w:t>
      </w:r>
      <w:r w:rsidR="0096321A">
        <w:rPr>
          <w:rFonts w:ascii="Calibri" w:eastAsia="Calibri" w:hAnsi="Calibri" w:cs="Calibri"/>
        </w:rPr>
        <w:t>dne 30</w:t>
      </w:r>
      <w:r w:rsidR="00926335">
        <w:rPr>
          <w:rFonts w:ascii="Calibri" w:eastAsia="Calibri" w:hAnsi="Calibri" w:cs="Calibri"/>
        </w:rPr>
        <w:t xml:space="preserve">. července 2015 </w:t>
      </w:r>
      <w:r w:rsidRPr="00F20956">
        <w:rPr>
          <w:rFonts w:ascii="Calibri" w:eastAsia="Calibri" w:hAnsi="Calibri" w:cs="Calibri"/>
        </w:rPr>
        <w:t xml:space="preserve">schválena žádost o rozšíření dvou stávajících odborných aktivit (Psychologie-psychiatrie a Rehabilitace). </w:t>
      </w:r>
    </w:p>
    <w:p w:rsidR="00F20956" w:rsidRPr="00F20956" w:rsidRDefault="006F7F26" w:rsidP="00F20956">
      <w:pPr>
        <w:pStyle w:val="Odstavecseseznamem"/>
        <w:widowControl w:val="0"/>
        <w:suppressAutoHyphens/>
        <w:autoSpaceDN w:val="0"/>
        <w:spacing w:line="240" w:lineRule="auto"/>
        <w:ind w:left="0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 w:rsidR="00F20956" w:rsidRPr="00F20956">
        <w:rPr>
          <w:rFonts w:ascii="Calibri" w:eastAsia="Calibri" w:hAnsi="Calibri" w:cs="Calibri"/>
        </w:rPr>
        <w:t xml:space="preserve">otřeba </w:t>
      </w:r>
      <w:r>
        <w:rPr>
          <w:rFonts w:ascii="Calibri" w:eastAsia="Calibri" w:hAnsi="Calibri" w:cs="Calibri"/>
        </w:rPr>
        <w:t xml:space="preserve">rozšíření těchto dvou aktivit </w:t>
      </w:r>
      <w:r w:rsidR="00F20956" w:rsidRPr="00F20956">
        <w:rPr>
          <w:rFonts w:ascii="Calibri" w:eastAsia="Calibri" w:hAnsi="Calibri" w:cs="Calibri"/>
        </w:rPr>
        <w:t xml:space="preserve">vznikla na základě průběžných výstupů z dosavadní realizace projektu. </w:t>
      </w:r>
    </w:p>
    <w:p w:rsidR="00F20956" w:rsidRPr="008F10FC" w:rsidRDefault="00F20956" w:rsidP="00F20956">
      <w:pPr>
        <w:spacing w:after="0"/>
        <w:jc w:val="both"/>
      </w:pPr>
      <w:r>
        <w:t xml:space="preserve">Možností rozšířit tyto aktivity dojde ke zkvalitnění programů primární a sekundární prevence. </w:t>
      </w:r>
      <w:r w:rsidRPr="008F10FC">
        <w:t xml:space="preserve">Rozšíření </w:t>
      </w:r>
      <w:r>
        <w:t>dosud používaných</w:t>
      </w:r>
      <w:r w:rsidRPr="008F10FC">
        <w:t xml:space="preserve"> metod si vyžádaly specifické potřeby dětí, které již byly v rámci stávajícího </w:t>
      </w:r>
      <w:r>
        <w:t>projektu</w:t>
      </w:r>
      <w:r w:rsidRPr="008F10FC">
        <w:t xml:space="preserve"> vyšetřeny.</w:t>
      </w:r>
      <w:r w:rsidRPr="00C02B28">
        <w:t xml:space="preserve"> </w:t>
      </w:r>
      <w:r w:rsidRPr="008F10FC">
        <w:t>S těmito dětmi se dále pracuje v </w:t>
      </w:r>
      <w:r>
        <w:t>programech</w:t>
      </w:r>
      <w:r w:rsidRPr="008F10FC">
        <w:t xml:space="preserve"> sekundární prevence.</w:t>
      </w:r>
    </w:p>
    <w:p w:rsidR="00F20956" w:rsidRPr="008F10FC" w:rsidRDefault="00F20956" w:rsidP="00F20956">
      <w:pPr>
        <w:spacing w:after="0"/>
        <w:jc w:val="both"/>
      </w:pPr>
    </w:p>
    <w:p w:rsidR="00F20956" w:rsidRDefault="00F20956" w:rsidP="00F20956">
      <w:pPr>
        <w:pStyle w:val="Odstavecseseznamem"/>
        <w:widowControl w:val="0"/>
        <w:suppressAutoHyphens/>
        <w:autoSpaceDN w:val="0"/>
        <w:spacing w:line="240" w:lineRule="auto"/>
        <w:ind w:left="0"/>
        <w:jc w:val="both"/>
        <w:textAlignment w:val="baseline"/>
      </w:pPr>
    </w:p>
    <w:p w:rsidR="00F20956" w:rsidRPr="00F20956" w:rsidRDefault="00F20956" w:rsidP="00F20956">
      <w:pPr>
        <w:pStyle w:val="Odstavecseseznamem"/>
        <w:widowControl w:val="0"/>
        <w:numPr>
          <w:ilvl w:val="0"/>
          <w:numId w:val="4"/>
        </w:numPr>
        <w:suppressAutoHyphens/>
        <w:autoSpaceDN w:val="0"/>
        <w:spacing w:line="240" w:lineRule="auto"/>
        <w:jc w:val="both"/>
        <w:textAlignment w:val="baseline"/>
        <w:rPr>
          <w:rFonts w:asciiTheme="minorHAnsi" w:hAnsiTheme="minorHAnsi"/>
        </w:rPr>
      </w:pPr>
      <w:r w:rsidRPr="00F20956">
        <w:rPr>
          <w:rFonts w:asciiTheme="minorHAnsi" w:hAnsiTheme="minorHAnsi"/>
          <w:b/>
          <w:u w:val="single"/>
        </w:rPr>
        <w:t>Odborná aktivita Psychologie – psychiatrie</w:t>
      </w:r>
      <w:r w:rsidRPr="00F20956">
        <w:rPr>
          <w:rFonts w:asciiTheme="minorHAnsi" w:hAnsiTheme="minorHAnsi"/>
        </w:rPr>
        <w:t xml:space="preserve"> </w:t>
      </w:r>
    </w:p>
    <w:p w:rsidR="00F20956" w:rsidRPr="00F20956" w:rsidRDefault="00F20956" w:rsidP="00F20956">
      <w:pPr>
        <w:pStyle w:val="Odstavecseseznamem"/>
        <w:widowControl w:val="0"/>
        <w:suppressAutoHyphens/>
        <w:autoSpaceDN w:val="0"/>
        <w:spacing w:line="240" w:lineRule="auto"/>
        <w:ind w:left="0"/>
        <w:jc w:val="both"/>
        <w:textAlignment w:val="baseline"/>
        <w:rPr>
          <w:rFonts w:asciiTheme="minorHAnsi" w:hAnsiTheme="minorHAnsi"/>
          <w:b/>
        </w:rPr>
      </w:pPr>
    </w:p>
    <w:p w:rsidR="00F20956" w:rsidRPr="00F20956" w:rsidRDefault="00F20956" w:rsidP="00F20956">
      <w:pPr>
        <w:pStyle w:val="Odstavecseseznamem"/>
        <w:widowControl w:val="0"/>
        <w:numPr>
          <w:ilvl w:val="0"/>
          <w:numId w:val="5"/>
        </w:numPr>
        <w:suppressAutoHyphens/>
        <w:autoSpaceDN w:val="0"/>
        <w:spacing w:line="240" w:lineRule="auto"/>
        <w:jc w:val="both"/>
        <w:textAlignment w:val="baseline"/>
        <w:rPr>
          <w:rFonts w:asciiTheme="minorHAnsi" w:hAnsiTheme="minorHAnsi"/>
        </w:rPr>
      </w:pPr>
      <w:r w:rsidRPr="00F20956">
        <w:rPr>
          <w:rFonts w:asciiTheme="minorHAnsi" w:hAnsiTheme="minorHAnsi"/>
          <w:b/>
        </w:rPr>
        <w:t>Nové testovací baterie</w:t>
      </w:r>
      <w:r w:rsidRPr="00F20956">
        <w:rPr>
          <w:rFonts w:asciiTheme="minorHAnsi" w:hAnsiTheme="minorHAnsi"/>
        </w:rPr>
        <w:t xml:space="preserve"> (testy IDS pro děti 5-10 let a BSID-III), které zkvalitní diagnostiku v rámci stávajícího programu primární prevence č. 2 </w:t>
      </w:r>
      <w:r w:rsidRPr="00F20956">
        <w:rPr>
          <w:rFonts w:asciiTheme="minorHAnsi" w:hAnsiTheme="minorHAnsi"/>
          <w:b/>
        </w:rPr>
        <w:t>„M</w:t>
      </w:r>
      <w:r w:rsidRPr="00F20956">
        <w:rPr>
          <w:rFonts w:asciiTheme="minorHAnsi" w:hAnsiTheme="minorHAnsi"/>
          <w:b/>
          <w:bCs/>
        </w:rPr>
        <w:t xml:space="preserve">etodika standardního psychologického vyšetření a psychiatrického </w:t>
      </w:r>
      <w:proofErr w:type="spellStart"/>
      <w:r w:rsidRPr="00F20956">
        <w:rPr>
          <w:rFonts w:asciiTheme="minorHAnsi" w:hAnsiTheme="minorHAnsi"/>
          <w:b/>
          <w:bCs/>
        </w:rPr>
        <w:t>screeningu</w:t>
      </w:r>
      <w:proofErr w:type="spellEnd"/>
      <w:r w:rsidRPr="00F20956">
        <w:rPr>
          <w:rFonts w:asciiTheme="minorHAnsi" w:hAnsiTheme="minorHAnsi"/>
          <w:b/>
          <w:bCs/>
        </w:rPr>
        <w:t xml:space="preserve"> a vyšetření exekutivních funkcí u předčasně narozených dětí“</w:t>
      </w:r>
      <w:r w:rsidRPr="00F20956">
        <w:rPr>
          <w:rFonts w:asciiTheme="minorHAnsi" w:hAnsiTheme="minorHAnsi"/>
          <w:bCs/>
        </w:rPr>
        <w:t>.</w:t>
      </w:r>
      <w:r w:rsidRPr="00F20956">
        <w:rPr>
          <w:rFonts w:asciiTheme="minorHAnsi" w:hAnsiTheme="minorHAnsi"/>
        </w:rPr>
        <w:t xml:space="preserve">  </w:t>
      </w:r>
    </w:p>
    <w:p w:rsidR="00F20956" w:rsidRDefault="00F20956" w:rsidP="00F20956">
      <w:pPr>
        <w:spacing w:after="0" w:line="240" w:lineRule="auto"/>
        <w:jc w:val="both"/>
        <w:rPr>
          <w:b/>
          <w:u w:val="single"/>
        </w:rPr>
      </w:pPr>
    </w:p>
    <w:p w:rsidR="00F20956" w:rsidRPr="008F4E43" w:rsidRDefault="00F20956" w:rsidP="00F20956">
      <w:pPr>
        <w:spacing w:after="0" w:line="240" w:lineRule="auto"/>
        <w:jc w:val="both"/>
        <w:rPr>
          <w:b/>
          <w:u w:val="single"/>
        </w:rPr>
      </w:pPr>
      <w:r w:rsidRPr="008F4E43">
        <w:rPr>
          <w:b/>
          <w:u w:val="single"/>
        </w:rPr>
        <w:t xml:space="preserve">IDS - Inteligenční a vývojová škála pro děti ve věku 5–10 let ( 3 kusy </w:t>
      </w:r>
      <w:proofErr w:type="gramStart"/>
      <w:r w:rsidRPr="008F4E43">
        <w:rPr>
          <w:b/>
          <w:u w:val="single"/>
        </w:rPr>
        <w:t>testů )</w:t>
      </w:r>
      <w:proofErr w:type="gramEnd"/>
      <w:r w:rsidRPr="008F4E43">
        <w:rPr>
          <w:b/>
          <w:u w:val="single"/>
        </w:rPr>
        <w:t xml:space="preserve"> </w:t>
      </w:r>
    </w:p>
    <w:p w:rsidR="00F20956" w:rsidRPr="00170018" w:rsidRDefault="00F20956" w:rsidP="00F20956">
      <w:pPr>
        <w:spacing w:after="0" w:line="240" w:lineRule="auto"/>
        <w:jc w:val="both"/>
      </w:pPr>
      <w:r>
        <w:t>Jedná se o komplexní test inteligence, používaný jako základ psychologické baterie u pětiletých dětí. Např.</w:t>
      </w:r>
      <w:r w:rsidRPr="00170018">
        <w:t xml:space="preserve"> při diagnostice vysokého nadání, mentální retardace, u dětí s poruchami učení, chování a s emočními poruchami.</w:t>
      </w:r>
    </w:p>
    <w:p w:rsidR="00F20956" w:rsidRPr="008F4E43" w:rsidRDefault="00F20956" w:rsidP="00F20956">
      <w:pPr>
        <w:spacing w:after="0" w:line="240" w:lineRule="auto"/>
        <w:jc w:val="both"/>
      </w:pPr>
      <w:r w:rsidRPr="00170018">
        <w:t>Test je zaměřen na diagnostiku těchto funkčních oblastí:</w:t>
      </w:r>
      <w:r>
        <w:t xml:space="preserve"> </w:t>
      </w:r>
      <w:r>
        <w:rPr>
          <w:i/>
        </w:rPr>
        <w:t xml:space="preserve">Kognitivní vývoj, Psychomotorik, </w:t>
      </w:r>
      <w:r w:rsidRPr="008F4E43">
        <w:rPr>
          <w:i/>
        </w:rPr>
        <w:t>Sociálně-emoční kompetence</w:t>
      </w:r>
      <w:r>
        <w:t xml:space="preserve">, </w:t>
      </w:r>
      <w:r>
        <w:rPr>
          <w:i/>
        </w:rPr>
        <w:t xml:space="preserve">Matematiku, </w:t>
      </w:r>
      <w:r w:rsidRPr="008F4E43">
        <w:rPr>
          <w:i/>
        </w:rPr>
        <w:t>Řeč</w:t>
      </w:r>
      <w:r>
        <w:t xml:space="preserve">, </w:t>
      </w:r>
      <w:r>
        <w:rPr>
          <w:i/>
        </w:rPr>
        <w:t xml:space="preserve">Výkonovou </w:t>
      </w:r>
      <w:r w:rsidRPr="008F4E43">
        <w:rPr>
          <w:i/>
        </w:rPr>
        <w:t>motivac</w:t>
      </w:r>
      <w:r>
        <w:rPr>
          <w:i/>
        </w:rPr>
        <w:t xml:space="preserve">i </w:t>
      </w:r>
      <w:r>
        <w:t xml:space="preserve">a </w:t>
      </w:r>
      <w:r w:rsidRPr="008F4E43">
        <w:rPr>
          <w:i/>
        </w:rPr>
        <w:t>Verbální myšlení</w:t>
      </w:r>
      <w:r>
        <w:rPr>
          <w:i/>
        </w:rPr>
        <w:t>.</w:t>
      </w:r>
    </w:p>
    <w:p w:rsidR="00F20956" w:rsidRDefault="00F20956" w:rsidP="00F20956">
      <w:pPr>
        <w:spacing w:after="0" w:line="240" w:lineRule="auto"/>
        <w:jc w:val="both"/>
      </w:pPr>
      <w:r>
        <w:t>Touto baterií budou vyšetřeny všechny děti z cílové skupiny. V původní žádosti nebyly testy zařazeny, protože její potřeba vyšla najevo až postupně.  Vzhledem k omezenému časovému harmonogramu budou cílovou skupinu vyšetřovat 3 odborníci psychologicko-psychiatrického týmu.</w:t>
      </w:r>
    </w:p>
    <w:p w:rsidR="00F20956" w:rsidRDefault="00F20956" w:rsidP="00F20956">
      <w:pPr>
        <w:spacing w:after="0" w:line="240" w:lineRule="auto"/>
        <w:jc w:val="both"/>
        <w:rPr>
          <w:b/>
          <w:u w:val="single"/>
        </w:rPr>
      </w:pPr>
    </w:p>
    <w:p w:rsidR="00F20956" w:rsidRPr="00784557" w:rsidRDefault="00F20956" w:rsidP="00F20956">
      <w:pPr>
        <w:spacing w:after="0" w:line="240" w:lineRule="auto"/>
        <w:jc w:val="both"/>
        <w:rPr>
          <w:b/>
          <w:u w:val="single"/>
        </w:rPr>
      </w:pPr>
      <w:proofErr w:type="spellStart"/>
      <w:r w:rsidRPr="00784557">
        <w:rPr>
          <w:b/>
          <w:u w:val="single"/>
        </w:rPr>
        <w:t>Conners</w:t>
      </w:r>
      <w:proofErr w:type="spellEnd"/>
      <w:r w:rsidRPr="00784557">
        <w:rPr>
          <w:b/>
          <w:u w:val="single"/>
        </w:rPr>
        <w:t xml:space="preserve"> testy inhibice a udržované pozornosti </w:t>
      </w:r>
    </w:p>
    <w:p w:rsidR="00F20956" w:rsidRDefault="00F20956" w:rsidP="00F20956">
      <w:pPr>
        <w:spacing w:after="0" w:line="240" w:lineRule="auto"/>
        <w:jc w:val="both"/>
      </w:pPr>
      <w:r w:rsidRPr="00065E4E">
        <w:t xml:space="preserve">Test inhibice a udržované pozornosti ve věku 6 let </w:t>
      </w:r>
      <w:proofErr w:type="spellStart"/>
      <w:r w:rsidRPr="00065E4E">
        <w:t>Conners</w:t>
      </w:r>
      <w:proofErr w:type="spellEnd"/>
      <w:r w:rsidRPr="00065E4E">
        <w:t xml:space="preserve"> </w:t>
      </w:r>
      <w:proofErr w:type="spellStart"/>
      <w:r w:rsidRPr="00065E4E">
        <w:t>Continuous</w:t>
      </w:r>
      <w:proofErr w:type="spellEnd"/>
      <w:r w:rsidRPr="00065E4E">
        <w:t xml:space="preserve"> Performance Test CPT 3 (CPT-3) a Test inhibice a udržované pozornosti do </w:t>
      </w:r>
      <w:proofErr w:type="gramStart"/>
      <w:r w:rsidRPr="00065E4E">
        <w:t>5ti</w:t>
      </w:r>
      <w:proofErr w:type="gramEnd"/>
      <w:r w:rsidRPr="00065E4E">
        <w:t xml:space="preserve"> let K–CPT </w:t>
      </w:r>
      <w:proofErr w:type="spellStart"/>
      <w:r w:rsidRPr="00065E4E">
        <w:t>Conners</w:t>
      </w:r>
      <w:proofErr w:type="spellEnd"/>
      <w:r w:rsidRPr="00065E4E">
        <w:t xml:space="preserve">’ </w:t>
      </w:r>
      <w:proofErr w:type="spellStart"/>
      <w:r w:rsidRPr="00065E4E">
        <w:t>Kiddie</w:t>
      </w:r>
      <w:proofErr w:type="spellEnd"/>
      <w:r w:rsidRPr="00065E4E">
        <w:t xml:space="preserve"> </w:t>
      </w:r>
      <w:proofErr w:type="spellStart"/>
      <w:r w:rsidRPr="00065E4E">
        <w:t>Continuous</w:t>
      </w:r>
      <w:proofErr w:type="spellEnd"/>
      <w:r w:rsidRPr="00065E4E">
        <w:t xml:space="preserve"> Performance Test (K-CPT).</w:t>
      </w:r>
      <w:r>
        <w:t xml:space="preserve">Tyto testy jsou volbou  pro vyšetření pozornosti. Jsou administrovány pouze na počítači a jejich výsledek tak na rozdíl od testů typu tužka/papír není zkreslen poruchami </w:t>
      </w:r>
      <w:proofErr w:type="spellStart"/>
      <w:r>
        <w:t>grafomotoriky</w:t>
      </w:r>
      <w:proofErr w:type="spellEnd"/>
      <w:r>
        <w:t xml:space="preserve">, které </w:t>
      </w:r>
      <w:r>
        <w:lastRenderedPageBreak/>
        <w:t>jsou u předčasně narozených dětí časté</w:t>
      </w:r>
      <w:r w:rsidRPr="00C07ED8">
        <w:t xml:space="preserve">.  </w:t>
      </w:r>
      <w:r>
        <w:t>Současná kapacita pouze jedné testové licence není dostatečná.</w:t>
      </w:r>
    </w:p>
    <w:p w:rsidR="00F20956" w:rsidRDefault="00F20956" w:rsidP="00F20956">
      <w:pPr>
        <w:spacing w:after="0" w:line="240" w:lineRule="auto"/>
        <w:jc w:val="both"/>
        <w:rPr>
          <w:b/>
          <w:u w:val="single"/>
        </w:rPr>
      </w:pPr>
    </w:p>
    <w:p w:rsidR="00F20956" w:rsidRDefault="00F20956" w:rsidP="00F20956">
      <w:pPr>
        <w:spacing w:after="0" w:line="240" w:lineRule="auto"/>
        <w:jc w:val="both"/>
        <w:rPr>
          <w:b/>
          <w:u w:val="single"/>
        </w:rPr>
      </w:pPr>
    </w:p>
    <w:p w:rsidR="00F20956" w:rsidRPr="00EE74C3" w:rsidRDefault="00F20956" w:rsidP="00F20956">
      <w:pPr>
        <w:spacing w:after="0" w:line="240" w:lineRule="auto"/>
        <w:jc w:val="both"/>
      </w:pPr>
      <w:r w:rsidRPr="00EE74C3">
        <w:rPr>
          <w:b/>
          <w:u w:val="single"/>
        </w:rPr>
        <w:t xml:space="preserve">BSID-III - </w:t>
      </w:r>
      <w:proofErr w:type="spellStart"/>
      <w:r w:rsidRPr="00EE74C3">
        <w:rPr>
          <w:u w:val="single"/>
        </w:rPr>
        <w:t>Bayley</w:t>
      </w:r>
      <w:proofErr w:type="spellEnd"/>
      <w:r w:rsidRPr="00EE74C3">
        <w:rPr>
          <w:u w:val="single"/>
        </w:rPr>
        <w:t xml:space="preserve"> </w:t>
      </w:r>
      <w:proofErr w:type="spellStart"/>
      <w:r w:rsidRPr="00EE74C3">
        <w:rPr>
          <w:u w:val="single"/>
        </w:rPr>
        <w:t>Scales</w:t>
      </w:r>
      <w:proofErr w:type="spellEnd"/>
      <w:r w:rsidRPr="00EE74C3">
        <w:rPr>
          <w:u w:val="single"/>
        </w:rPr>
        <w:t xml:space="preserve"> </w:t>
      </w:r>
      <w:proofErr w:type="spellStart"/>
      <w:r w:rsidRPr="00EE74C3">
        <w:rPr>
          <w:u w:val="single"/>
        </w:rPr>
        <w:t>of</w:t>
      </w:r>
      <w:proofErr w:type="spellEnd"/>
      <w:r w:rsidRPr="00EE74C3">
        <w:rPr>
          <w:u w:val="single"/>
        </w:rPr>
        <w:t xml:space="preserve"> </w:t>
      </w:r>
      <w:proofErr w:type="gramStart"/>
      <w:r w:rsidRPr="00EE74C3">
        <w:rPr>
          <w:u w:val="single"/>
        </w:rPr>
        <w:t>Infant</w:t>
      </w:r>
      <w:proofErr w:type="gramEnd"/>
      <w:r w:rsidRPr="00EE74C3">
        <w:rPr>
          <w:u w:val="single"/>
        </w:rPr>
        <w:t xml:space="preserve"> and </w:t>
      </w:r>
      <w:proofErr w:type="spellStart"/>
      <w:r w:rsidRPr="00EE74C3">
        <w:rPr>
          <w:u w:val="single"/>
        </w:rPr>
        <w:t>Toddler</w:t>
      </w:r>
      <w:proofErr w:type="spellEnd"/>
      <w:r w:rsidRPr="00EE74C3">
        <w:rPr>
          <w:u w:val="single"/>
        </w:rPr>
        <w:t xml:space="preserve"> </w:t>
      </w:r>
      <w:proofErr w:type="spellStart"/>
      <w:r w:rsidRPr="00EE74C3">
        <w:rPr>
          <w:u w:val="single"/>
        </w:rPr>
        <w:t>Development</w:t>
      </w:r>
      <w:proofErr w:type="spellEnd"/>
      <w:r w:rsidRPr="00EE74C3">
        <w:rPr>
          <w:u w:val="single"/>
        </w:rPr>
        <w:t xml:space="preserve"> – 3rd </w:t>
      </w:r>
      <w:proofErr w:type="spellStart"/>
      <w:r w:rsidRPr="00EE74C3">
        <w:rPr>
          <w:u w:val="single"/>
        </w:rPr>
        <w:t>Edition</w:t>
      </w:r>
      <w:proofErr w:type="spellEnd"/>
      <w:r w:rsidRPr="00EE74C3">
        <w:rPr>
          <w:u w:val="single"/>
        </w:rPr>
        <w:t xml:space="preserve"> (</w:t>
      </w:r>
      <w:proofErr w:type="spellStart"/>
      <w:r w:rsidRPr="00EE74C3">
        <w:rPr>
          <w:u w:val="single"/>
        </w:rPr>
        <w:t>Bayley</w:t>
      </w:r>
      <w:proofErr w:type="spellEnd"/>
      <w:r w:rsidRPr="00EE74C3">
        <w:rPr>
          <w:u w:val="single"/>
        </w:rPr>
        <w:t>-III)</w:t>
      </w:r>
    </w:p>
    <w:p w:rsidR="00F20956" w:rsidRDefault="00F20956" w:rsidP="00F20956">
      <w:pPr>
        <w:spacing w:after="0" w:line="240" w:lineRule="auto"/>
        <w:jc w:val="both"/>
      </w:pPr>
      <w:r>
        <w:t xml:space="preserve">Test je určen pro diagnostiku </w:t>
      </w:r>
      <w:r w:rsidRPr="00C21020">
        <w:t>hodnocení aktuálního psychomotorického vývoje dětí raného věku</w:t>
      </w:r>
      <w:r>
        <w:t xml:space="preserve"> do 36. měsíce.  Představuje nejdůležitější metodu vývojové diagnostiky.</w:t>
      </w:r>
    </w:p>
    <w:p w:rsidR="00F20956" w:rsidRDefault="00F20956" w:rsidP="00F20956">
      <w:pPr>
        <w:spacing w:after="0" w:line="240" w:lineRule="auto"/>
        <w:jc w:val="both"/>
      </w:pPr>
      <w:r>
        <w:t>Vzhledem k tomu, že pokračování projektu je nutné zajistit v následujících 5 letech, představuje tato metoda zásadní možnost podchycení sledovaných dětí již v raných obdobích vývoje, kdy včasná diagnostika odchylek umožní následně správně zvolenou intervenci. Podmínkou pro použití tohoto testu je absolvování certifikovaného kurzu:</w:t>
      </w:r>
    </w:p>
    <w:p w:rsidR="00F20956" w:rsidRDefault="00F20956" w:rsidP="00F20956">
      <w:pPr>
        <w:spacing w:after="0" w:line="240" w:lineRule="auto"/>
        <w:jc w:val="both"/>
        <w:rPr>
          <w:b/>
          <w:u w:val="single"/>
        </w:rPr>
      </w:pPr>
    </w:p>
    <w:p w:rsidR="00F20956" w:rsidRDefault="00F20956" w:rsidP="00F20956">
      <w:pPr>
        <w:spacing w:after="0" w:line="240" w:lineRule="auto"/>
        <w:jc w:val="both"/>
        <w:rPr>
          <w:b/>
        </w:rPr>
      </w:pPr>
      <w:proofErr w:type="spellStart"/>
      <w:r w:rsidRPr="005270CF">
        <w:rPr>
          <w:b/>
          <w:u w:val="single"/>
        </w:rPr>
        <w:t>Bayley</w:t>
      </w:r>
      <w:proofErr w:type="spellEnd"/>
      <w:r w:rsidRPr="005270CF">
        <w:rPr>
          <w:b/>
          <w:u w:val="single"/>
        </w:rPr>
        <w:t xml:space="preserve"> </w:t>
      </w:r>
      <w:proofErr w:type="spellStart"/>
      <w:r w:rsidRPr="005270CF">
        <w:rPr>
          <w:b/>
          <w:u w:val="single"/>
        </w:rPr>
        <w:t>Scales</w:t>
      </w:r>
      <w:proofErr w:type="spellEnd"/>
      <w:r w:rsidRPr="005270CF">
        <w:rPr>
          <w:b/>
          <w:u w:val="single"/>
        </w:rPr>
        <w:t xml:space="preserve"> </w:t>
      </w:r>
      <w:proofErr w:type="spellStart"/>
      <w:r w:rsidRPr="005270CF">
        <w:rPr>
          <w:b/>
          <w:u w:val="single"/>
        </w:rPr>
        <w:t>of</w:t>
      </w:r>
      <w:proofErr w:type="spellEnd"/>
      <w:r w:rsidRPr="005270CF">
        <w:rPr>
          <w:b/>
          <w:u w:val="single"/>
        </w:rPr>
        <w:t xml:space="preserve"> </w:t>
      </w:r>
      <w:proofErr w:type="gramStart"/>
      <w:r w:rsidRPr="005270CF">
        <w:rPr>
          <w:b/>
          <w:u w:val="single"/>
        </w:rPr>
        <w:t>Infant</w:t>
      </w:r>
      <w:proofErr w:type="gramEnd"/>
      <w:r w:rsidRPr="005270CF">
        <w:rPr>
          <w:b/>
          <w:u w:val="single"/>
        </w:rPr>
        <w:t xml:space="preserve"> and </w:t>
      </w:r>
      <w:proofErr w:type="spellStart"/>
      <w:r w:rsidRPr="005270CF">
        <w:rPr>
          <w:b/>
          <w:u w:val="single"/>
        </w:rPr>
        <w:t>Toddler</w:t>
      </w:r>
      <w:proofErr w:type="spellEnd"/>
      <w:r w:rsidRPr="005270CF">
        <w:rPr>
          <w:b/>
          <w:u w:val="single"/>
        </w:rPr>
        <w:t xml:space="preserve"> </w:t>
      </w:r>
      <w:proofErr w:type="spellStart"/>
      <w:r w:rsidRPr="005270CF">
        <w:rPr>
          <w:b/>
          <w:u w:val="single"/>
        </w:rPr>
        <w:t>Development</w:t>
      </w:r>
      <w:proofErr w:type="spellEnd"/>
      <w:r w:rsidRPr="005270CF">
        <w:rPr>
          <w:b/>
          <w:u w:val="single"/>
        </w:rPr>
        <w:t xml:space="preserve">, </w:t>
      </w:r>
      <w:proofErr w:type="spellStart"/>
      <w:r w:rsidRPr="005270CF">
        <w:rPr>
          <w:b/>
          <w:u w:val="single"/>
        </w:rPr>
        <w:t>Third</w:t>
      </w:r>
      <w:proofErr w:type="spellEnd"/>
      <w:r w:rsidRPr="005270CF">
        <w:rPr>
          <w:b/>
          <w:u w:val="single"/>
        </w:rPr>
        <w:t xml:space="preserve"> </w:t>
      </w:r>
      <w:proofErr w:type="spellStart"/>
      <w:r w:rsidRPr="005270CF">
        <w:rPr>
          <w:b/>
          <w:u w:val="single"/>
        </w:rPr>
        <w:t>Edition</w:t>
      </w:r>
      <w:proofErr w:type="spellEnd"/>
      <w:r w:rsidRPr="005270CF">
        <w:rPr>
          <w:b/>
          <w:u w:val="single"/>
        </w:rPr>
        <w:t xml:space="preserve"> (</w:t>
      </w:r>
      <w:proofErr w:type="spellStart"/>
      <w:r w:rsidRPr="005270CF">
        <w:rPr>
          <w:b/>
          <w:u w:val="single"/>
        </w:rPr>
        <w:t>Bayley</w:t>
      </w:r>
      <w:proofErr w:type="spellEnd"/>
      <w:r w:rsidRPr="005270CF">
        <w:rPr>
          <w:b/>
          <w:u w:val="single"/>
        </w:rPr>
        <w:t xml:space="preserve">-III) – </w:t>
      </w:r>
      <w:proofErr w:type="spellStart"/>
      <w:r w:rsidRPr="005270CF">
        <w:rPr>
          <w:b/>
          <w:u w:val="single"/>
        </w:rPr>
        <w:t>Training</w:t>
      </w:r>
      <w:proofErr w:type="spellEnd"/>
      <w:r w:rsidRPr="005270CF">
        <w:t xml:space="preserve">, kterého se účastní v polovině </w:t>
      </w:r>
      <w:r>
        <w:t xml:space="preserve">listopadu 2015 v Belfastu oba metodici a kliničtí pracovníci psychologie z realizačního týmu. Bez tohoto kurzu nelze tuto metodu „lege </w:t>
      </w:r>
      <w:proofErr w:type="spellStart"/>
      <w:r>
        <w:t>artis</w:t>
      </w:r>
      <w:proofErr w:type="spellEnd"/>
      <w:r>
        <w:t xml:space="preserve">“ administrovat. Kurzy nabízené v ČR bohužel nejsou kvalifikační. </w:t>
      </w:r>
    </w:p>
    <w:p w:rsidR="00F20956" w:rsidRPr="00F20956" w:rsidRDefault="00F20956" w:rsidP="00F20956">
      <w:pPr>
        <w:tabs>
          <w:tab w:val="left" w:pos="284"/>
        </w:tabs>
        <w:spacing w:after="0"/>
        <w:jc w:val="both"/>
        <w:rPr>
          <w:rFonts w:asciiTheme="minorHAnsi" w:hAnsiTheme="minorHAnsi"/>
          <w:b/>
        </w:rPr>
      </w:pPr>
    </w:p>
    <w:p w:rsidR="00F20956" w:rsidRPr="00F20956" w:rsidRDefault="00F20956" w:rsidP="00F20956">
      <w:pPr>
        <w:pStyle w:val="Odstavecseseznamem"/>
        <w:numPr>
          <w:ilvl w:val="0"/>
          <w:numId w:val="5"/>
        </w:numPr>
        <w:tabs>
          <w:tab w:val="left" w:pos="284"/>
        </w:tabs>
        <w:jc w:val="both"/>
        <w:rPr>
          <w:rFonts w:asciiTheme="minorHAnsi" w:hAnsiTheme="minorHAnsi"/>
          <w:b/>
        </w:rPr>
      </w:pPr>
      <w:r w:rsidRPr="00F20956">
        <w:rPr>
          <w:rFonts w:asciiTheme="minorHAnsi" w:hAnsiTheme="minorHAnsi"/>
          <w:b/>
        </w:rPr>
        <w:t>Zakoupení příslušné IT techniky</w:t>
      </w:r>
      <w:r w:rsidRPr="00F20956">
        <w:rPr>
          <w:rFonts w:asciiTheme="minorHAnsi" w:hAnsiTheme="minorHAnsi"/>
        </w:rPr>
        <w:t xml:space="preserve"> (2 notebooky) nezbytné pro použití metod </w:t>
      </w:r>
      <w:proofErr w:type="spellStart"/>
      <w:r w:rsidRPr="00F20956">
        <w:rPr>
          <w:rFonts w:asciiTheme="minorHAnsi" w:hAnsiTheme="minorHAnsi"/>
        </w:rPr>
        <w:t>Conners</w:t>
      </w:r>
      <w:proofErr w:type="spellEnd"/>
      <w:r w:rsidRPr="00F20956">
        <w:rPr>
          <w:rFonts w:asciiTheme="minorHAnsi" w:hAnsiTheme="minorHAnsi"/>
        </w:rPr>
        <w:t xml:space="preserve"> testů a metody kognitivní rehabilitace </w:t>
      </w:r>
      <w:proofErr w:type="spellStart"/>
      <w:r w:rsidRPr="00F20956">
        <w:rPr>
          <w:rFonts w:asciiTheme="minorHAnsi" w:hAnsiTheme="minorHAnsi"/>
        </w:rPr>
        <w:t>Cogmed</w:t>
      </w:r>
      <w:proofErr w:type="spellEnd"/>
      <w:r w:rsidRPr="00F20956">
        <w:rPr>
          <w:rFonts w:asciiTheme="minorHAnsi" w:hAnsiTheme="minorHAnsi"/>
        </w:rPr>
        <w:t xml:space="preserve">, které jsou obě administrovány pouze elektronicky na počítači. </w:t>
      </w:r>
    </w:p>
    <w:p w:rsidR="00F20956" w:rsidRPr="00F20956" w:rsidRDefault="00F20956" w:rsidP="00F20956">
      <w:pPr>
        <w:pStyle w:val="Odstavecseseznamem"/>
        <w:numPr>
          <w:ilvl w:val="0"/>
          <w:numId w:val="5"/>
        </w:numPr>
        <w:tabs>
          <w:tab w:val="left" w:pos="284"/>
        </w:tabs>
        <w:jc w:val="both"/>
        <w:rPr>
          <w:rFonts w:asciiTheme="minorHAnsi" w:hAnsiTheme="minorHAnsi"/>
          <w:b/>
        </w:rPr>
      </w:pPr>
      <w:r w:rsidRPr="00F20956">
        <w:rPr>
          <w:rFonts w:asciiTheme="minorHAnsi" w:hAnsiTheme="minorHAnsi"/>
        </w:rPr>
        <w:t xml:space="preserve">Vzhledem k nemožnosti splnit daný časový harmonogram k získání licencí u metody </w:t>
      </w:r>
      <w:proofErr w:type="spellStart"/>
      <w:r w:rsidRPr="00F20956">
        <w:rPr>
          <w:rFonts w:asciiTheme="minorHAnsi" w:hAnsiTheme="minorHAnsi"/>
        </w:rPr>
        <w:t>Cogmed</w:t>
      </w:r>
      <w:proofErr w:type="spellEnd"/>
      <w:r w:rsidRPr="00F20956">
        <w:rPr>
          <w:rFonts w:asciiTheme="minorHAnsi" w:hAnsiTheme="minorHAnsi"/>
        </w:rPr>
        <w:t xml:space="preserve">, došlo ke </w:t>
      </w:r>
      <w:r w:rsidRPr="00F20956">
        <w:rPr>
          <w:rFonts w:asciiTheme="minorHAnsi" w:hAnsiTheme="minorHAnsi"/>
          <w:b/>
        </w:rPr>
        <w:t>změně ve způsobu realizace programu</w:t>
      </w:r>
      <w:r w:rsidRPr="00F20956">
        <w:rPr>
          <w:rFonts w:asciiTheme="minorHAnsi" w:hAnsiTheme="minorHAnsi"/>
        </w:rPr>
        <w:t xml:space="preserve"> sekundární prevence č. 1 „</w:t>
      </w:r>
      <w:r w:rsidRPr="00F20956">
        <w:rPr>
          <w:rFonts w:asciiTheme="minorHAnsi" w:hAnsiTheme="minorHAnsi"/>
          <w:b/>
        </w:rPr>
        <w:t xml:space="preserve">Metodika </w:t>
      </w:r>
      <w:r w:rsidRPr="00F20956">
        <w:rPr>
          <w:rFonts w:asciiTheme="minorHAnsi" w:hAnsiTheme="minorHAnsi"/>
          <w:b/>
          <w:bCs/>
        </w:rPr>
        <w:t xml:space="preserve">kognitivní rehabilitace – </w:t>
      </w:r>
      <w:r w:rsidRPr="00F20956">
        <w:rPr>
          <w:rFonts w:asciiTheme="minorHAnsi" w:hAnsiTheme="minorHAnsi"/>
          <w:b/>
        </w:rPr>
        <w:t>psychiatrie“</w:t>
      </w:r>
      <w:r w:rsidRPr="00F20956">
        <w:rPr>
          <w:rFonts w:asciiTheme="minorHAnsi" w:hAnsiTheme="minorHAnsi"/>
        </w:rPr>
        <w:t>.</w:t>
      </w:r>
      <w:r w:rsidRPr="00F20956">
        <w:rPr>
          <w:rFonts w:asciiTheme="minorHAnsi" w:hAnsiTheme="minorHAnsi"/>
          <w:b/>
          <w:bCs/>
        </w:rPr>
        <w:t xml:space="preserve"> </w:t>
      </w:r>
      <w:r w:rsidRPr="00F20956">
        <w:rPr>
          <w:rFonts w:asciiTheme="minorHAnsi" w:hAnsiTheme="minorHAnsi"/>
        </w:rPr>
        <w:t xml:space="preserve">S metodou budou pracovat 2 již vyškolení lektoři (koordinátor psychologie-psychiatrie a metodik a klinický pracovník psychologie 1) a zakoupí se 12 licencí tak, aby mohla být metoda po dobu 5 týdnů adekvátně realizována a nebyl překročen časový horizont projektu.  </w:t>
      </w:r>
    </w:p>
    <w:p w:rsidR="00F20956" w:rsidRPr="00F20956" w:rsidRDefault="00F20956" w:rsidP="00F20956">
      <w:pPr>
        <w:spacing w:after="0"/>
        <w:jc w:val="both"/>
        <w:rPr>
          <w:rFonts w:asciiTheme="minorHAnsi" w:hAnsiTheme="minorHAnsi"/>
        </w:rPr>
      </w:pPr>
    </w:p>
    <w:p w:rsidR="00F20956" w:rsidRPr="00F20956" w:rsidRDefault="00F20956" w:rsidP="00F2095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Theme="minorHAnsi" w:hAnsiTheme="minorHAnsi"/>
        </w:rPr>
      </w:pPr>
      <w:r w:rsidRPr="00F20956">
        <w:rPr>
          <w:rFonts w:asciiTheme="minorHAnsi" w:hAnsiTheme="minorHAnsi"/>
          <w:b/>
          <w:u w:val="single"/>
        </w:rPr>
        <w:t>Odborná aktivita Rehabilitace</w:t>
      </w:r>
      <w:r w:rsidRPr="00F20956">
        <w:rPr>
          <w:rFonts w:asciiTheme="minorHAnsi" w:hAnsiTheme="minorHAnsi"/>
        </w:rPr>
        <w:t xml:space="preserve"> </w:t>
      </w:r>
    </w:p>
    <w:p w:rsidR="00F20956" w:rsidRPr="00F20956" w:rsidRDefault="00F20956" w:rsidP="00F20956">
      <w:pPr>
        <w:spacing w:after="0" w:line="240" w:lineRule="auto"/>
        <w:jc w:val="both"/>
        <w:rPr>
          <w:rFonts w:asciiTheme="minorHAnsi" w:hAnsiTheme="minorHAnsi"/>
        </w:rPr>
      </w:pPr>
    </w:p>
    <w:p w:rsidR="00F20956" w:rsidRPr="00F20956" w:rsidRDefault="00F20956" w:rsidP="00F20956">
      <w:pPr>
        <w:spacing w:after="0" w:line="240" w:lineRule="auto"/>
        <w:jc w:val="both"/>
        <w:rPr>
          <w:rFonts w:asciiTheme="minorHAnsi" w:hAnsiTheme="minorHAnsi"/>
        </w:rPr>
      </w:pPr>
      <w:r w:rsidRPr="00F20956">
        <w:rPr>
          <w:rFonts w:asciiTheme="minorHAnsi" w:hAnsiTheme="minorHAnsi"/>
        </w:rPr>
        <w:t>Dojde ke zkvalitnění stávajícího programu sekundární prevence č. 2 „</w:t>
      </w:r>
      <w:r w:rsidRPr="00F20956">
        <w:rPr>
          <w:rFonts w:asciiTheme="minorHAnsi" w:hAnsiTheme="minorHAnsi"/>
          <w:b/>
          <w:bCs/>
        </w:rPr>
        <w:t xml:space="preserve">Cílené rehabilitace dechového </w:t>
      </w:r>
      <w:proofErr w:type="spellStart"/>
      <w:r w:rsidRPr="00F20956">
        <w:rPr>
          <w:rFonts w:asciiTheme="minorHAnsi" w:hAnsiTheme="minorHAnsi"/>
          <w:b/>
          <w:bCs/>
        </w:rPr>
        <w:t>dyskomfortu</w:t>
      </w:r>
      <w:proofErr w:type="spellEnd"/>
      <w:r w:rsidRPr="00F20956">
        <w:rPr>
          <w:rFonts w:asciiTheme="minorHAnsi" w:hAnsiTheme="minorHAnsi"/>
          <w:b/>
        </w:rPr>
        <w:t xml:space="preserve"> a </w:t>
      </w:r>
      <w:r w:rsidRPr="00F20956">
        <w:rPr>
          <w:rFonts w:asciiTheme="minorHAnsi" w:hAnsiTheme="minorHAnsi"/>
          <w:b/>
          <w:bCs/>
        </w:rPr>
        <w:t>odchylek motorického projevu“</w:t>
      </w:r>
      <w:r w:rsidRPr="00F20956">
        <w:rPr>
          <w:rFonts w:asciiTheme="minorHAnsi" w:hAnsiTheme="minorHAnsi"/>
        </w:rPr>
        <w:t>, které byly způsobeny těžkou nezralostí. Tento sekundární program prevence navazuje na program primární prevence č. 1 „</w:t>
      </w:r>
      <w:r w:rsidRPr="00F20956">
        <w:rPr>
          <w:rFonts w:asciiTheme="minorHAnsi" w:hAnsiTheme="minorHAnsi"/>
          <w:bCs/>
        </w:rPr>
        <w:t>Vytvoření indikačních kritérií k fyzioterapii a farmakoterapii na základě funkčního vyšetření plic“</w:t>
      </w:r>
      <w:r w:rsidRPr="00F20956">
        <w:rPr>
          <w:rFonts w:asciiTheme="minorHAnsi" w:hAnsiTheme="minorHAnsi"/>
        </w:rPr>
        <w:t xml:space="preserve"> a program primární prevence č. 3 „</w:t>
      </w:r>
      <w:r w:rsidRPr="00F20956">
        <w:rPr>
          <w:rFonts w:asciiTheme="minorHAnsi" w:hAnsiTheme="minorHAnsi"/>
          <w:bCs/>
        </w:rPr>
        <w:t xml:space="preserve">Screeningové testy kineziologického rozboru a </w:t>
      </w:r>
      <w:proofErr w:type="spellStart"/>
      <w:r w:rsidRPr="00F20956">
        <w:rPr>
          <w:rFonts w:asciiTheme="minorHAnsi" w:hAnsiTheme="minorHAnsi"/>
          <w:bCs/>
        </w:rPr>
        <w:t>senzorimotorické</w:t>
      </w:r>
      <w:proofErr w:type="spellEnd"/>
      <w:r w:rsidRPr="00F20956">
        <w:rPr>
          <w:rFonts w:asciiTheme="minorHAnsi" w:hAnsiTheme="minorHAnsi"/>
          <w:bCs/>
        </w:rPr>
        <w:t xml:space="preserve"> integrace</w:t>
      </w:r>
      <w:r w:rsidRPr="00F20956">
        <w:rPr>
          <w:rFonts w:asciiTheme="minorHAnsi" w:hAnsiTheme="minorHAnsi"/>
        </w:rPr>
        <w:t>“.</w:t>
      </w:r>
    </w:p>
    <w:p w:rsidR="00F20956" w:rsidRPr="00F20956" w:rsidRDefault="00F20956" w:rsidP="00F20956">
      <w:pPr>
        <w:spacing w:after="0"/>
        <w:jc w:val="both"/>
        <w:rPr>
          <w:rFonts w:asciiTheme="minorHAnsi" w:hAnsiTheme="minorHAnsi"/>
        </w:rPr>
      </w:pPr>
      <w:r w:rsidRPr="00F20956">
        <w:rPr>
          <w:rFonts w:asciiTheme="minorHAnsi" w:hAnsiTheme="minorHAnsi"/>
        </w:rPr>
        <w:t xml:space="preserve">Nákupem 2 kusů edukační pomůcky </w:t>
      </w:r>
      <w:r w:rsidRPr="00F20956">
        <w:rPr>
          <w:rFonts w:asciiTheme="minorHAnsi" w:hAnsiTheme="minorHAnsi"/>
          <w:b/>
          <w:u w:val="single"/>
        </w:rPr>
        <w:t>dechový trenažér PARI O PEP</w:t>
      </w:r>
      <w:r w:rsidRPr="00F20956">
        <w:rPr>
          <w:rFonts w:asciiTheme="minorHAnsi" w:hAnsiTheme="minorHAnsi"/>
          <w:b/>
        </w:rPr>
        <w:t xml:space="preserve"> </w:t>
      </w:r>
      <w:r w:rsidRPr="00F20956">
        <w:rPr>
          <w:rFonts w:asciiTheme="minorHAnsi" w:hAnsiTheme="minorHAnsi"/>
        </w:rPr>
        <w:t>dojde ke</w:t>
      </w:r>
      <w:r w:rsidRPr="00F20956">
        <w:rPr>
          <w:rFonts w:asciiTheme="minorHAnsi" w:hAnsiTheme="minorHAnsi"/>
          <w:b/>
        </w:rPr>
        <w:t xml:space="preserve"> zkvalitnění programu sekundární prevence č. 2 „</w:t>
      </w:r>
      <w:r w:rsidRPr="00F20956">
        <w:rPr>
          <w:rFonts w:asciiTheme="minorHAnsi" w:hAnsiTheme="minorHAnsi"/>
          <w:b/>
          <w:bCs/>
        </w:rPr>
        <w:t xml:space="preserve">Cílená rehabilitace dechového </w:t>
      </w:r>
      <w:proofErr w:type="spellStart"/>
      <w:r w:rsidRPr="00F20956">
        <w:rPr>
          <w:rFonts w:asciiTheme="minorHAnsi" w:hAnsiTheme="minorHAnsi"/>
          <w:b/>
          <w:bCs/>
        </w:rPr>
        <w:t>dyskomfortu</w:t>
      </w:r>
      <w:proofErr w:type="spellEnd"/>
      <w:r w:rsidRPr="00F20956">
        <w:rPr>
          <w:rFonts w:asciiTheme="minorHAnsi" w:hAnsiTheme="minorHAnsi"/>
        </w:rPr>
        <w:t xml:space="preserve"> a </w:t>
      </w:r>
      <w:r w:rsidRPr="00F20956">
        <w:rPr>
          <w:rFonts w:asciiTheme="minorHAnsi" w:hAnsiTheme="minorHAnsi"/>
          <w:b/>
          <w:bCs/>
        </w:rPr>
        <w:t xml:space="preserve">odchylek motorického projevu“. </w:t>
      </w:r>
      <w:r w:rsidRPr="00F20956">
        <w:rPr>
          <w:rFonts w:asciiTheme="minorHAnsi" w:hAnsiTheme="minorHAnsi"/>
        </w:rPr>
        <w:t xml:space="preserve">Pomocí PARI O PEP bude možné kvalitněji zacvičit dítě i rodiče do nápravného dechového rehabilitačního cvičení a ve svém důsledku tak efektivně bránit vadnému držení těla, které v dospělosti podminuje vznik řady algických syndromů. </w:t>
      </w:r>
    </w:p>
    <w:p w:rsidR="00F20956" w:rsidRPr="00F20956" w:rsidRDefault="00F20956" w:rsidP="00F20956">
      <w:pPr>
        <w:jc w:val="both"/>
        <w:rPr>
          <w:rFonts w:asciiTheme="minorHAnsi" w:hAnsiTheme="minorHAnsi"/>
        </w:rPr>
      </w:pPr>
      <w:r w:rsidRPr="00F20956">
        <w:rPr>
          <w:rFonts w:asciiTheme="minorHAnsi" w:hAnsiTheme="minorHAnsi"/>
        </w:rPr>
        <w:t xml:space="preserve">Rovněž dojde k navýšení původního počtu programů sekundární prevence o jeden. Jedná se o nový program sekundární prevence č. 4 </w:t>
      </w:r>
      <w:r w:rsidRPr="00F20956">
        <w:rPr>
          <w:rFonts w:asciiTheme="minorHAnsi" w:hAnsiTheme="minorHAnsi"/>
          <w:b/>
        </w:rPr>
        <w:t>„Kombinovaná terapeutická a diagnostická metoda sloužící ke zlepšení senzorických funkcí a jemné motoriky“.</w:t>
      </w:r>
      <w:r w:rsidRPr="00F20956">
        <w:rPr>
          <w:rFonts w:asciiTheme="minorHAnsi" w:hAnsiTheme="minorHAnsi"/>
        </w:rPr>
        <w:t xml:space="preserve">  V rámci dosud testovaných dětí našeho projektu testem MABC-II bylo zjištěné, že největší odchylky jsou v jemné motorice a v neschopnosti soustředit se. Proto jsme se rozhodli pořídit </w:t>
      </w:r>
      <w:r w:rsidRPr="00F20956">
        <w:rPr>
          <w:rFonts w:asciiTheme="minorHAnsi" w:hAnsiTheme="minorHAnsi"/>
          <w:b/>
          <w:u w:val="single"/>
        </w:rPr>
        <w:t>specializovaný tablet</w:t>
      </w:r>
      <w:r w:rsidRPr="00F20956">
        <w:rPr>
          <w:rFonts w:asciiTheme="minorHAnsi" w:hAnsiTheme="minorHAnsi"/>
        </w:rPr>
        <w:t xml:space="preserve">, který bude sloužit jako rehabilitační a terapeutická pomůcka.  Trénink na tabletu zlepší a prodlouží pozornost a zároveň pozitivně ovlivní i jemnou motoriku. </w:t>
      </w:r>
    </w:p>
    <w:p w:rsidR="00AC6755" w:rsidRDefault="00AC6755" w:rsidP="00651FF3">
      <w:pPr>
        <w:jc w:val="both"/>
        <w:rPr>
          <w:rFonts w:asciiTheme="minorHAnsi" w:hAnsiTheme="minorHAnsi"/>
        </w:rPr>
      </w:pPr>
    </w:p>
    <w:p w:rsidR="00BC5E35" w:rsidRDefault="00F20956" w:rsidP="00651FF3">
      <w:pPr>
        <w:jc w:val="both"/>
        <w:rPr>
          <w:rFonts w:asciiTheme="minorHAnsi" w:hAnsiTheme="minorHAnsi"/>
        </w:rPr>
      </w:pPr>
      <w:bookmarkStart w:id="0" w:name="_GoBack"/>
      <w:bookmarkEnd w:id="0"/>
      <w:r w:rsidRPr="00F20956">
        <w:rPr>
          <w:rFonts w:asciiTheme="minorHAnsi" w:hAnsiTheme="minorHAnsi"/>
        </w:rPr>
        <w:lastRenderedPageBreak/>
        <w:t xml:space="preserve">Pro aktivitu Rehabilitace byl dále pořízen </w:t>
      </w:r>
      <w:r w:rsidRPr="00F20956">
        <w:rPr>
          <w:rFonts w:asciiTheme="minorHAnsi" w:hAnsiTheme="minorHAnsi"/>
          <w:b/>
          <w:u w:val="single"/>
        </w:rPr>
        <w:t>notebook</w:t>
      </w:r>
      <w:r w:rsidRPr="00F20956">
        <w:rPr>
          <w:rFonts w:asciiTheme="minorHAnsi" w:hAnsiTheme="minorHAnsi"/>
        </w:rPr>
        <w:t xml:space="preserve"> z důvodu kompletizace dat testování a vytvoření elektronické formy kompletní databáze testovaných dětí z cílové skupiny. Elektronická forma záznamů usnadní porovnání testování a posouzení výsledků v rámci dlouhodobého sledování dětí a efektu jejich fyzioterapie. Snadněji tak budou zachovány podklady pro konečné výstupy a pro zpracování kontrolních a dalších zpráv.</w:t>
      </w:r>
    </w:p>
    <w:p w:rsidR="00B429CA" w:rsidRDefault="00070548" w:rsidP="00B429CA">
      <w:pPr>
        <w:spacing w:after="0"/>
        <w:ind w:right="-709"/>
        <w:jc w:val="both"/>
        <w:rPr>
          <w:rFonts w:asciiTheme="minorHAnsi" w:hAnsiTheme="minorHAnsi"/>
        </w:rPr>
      </w:pPr>
      <w:r w:rsidRPr="00070548">
        <w:rPr>
          <w:rFonts w:asciiTheme="minorHAnsi" w:hAnsiTheme="minorHAnsi"/>
        </w:rPr>
        <w:t xml:space="preserve">Při stanovení předpokládaných nákladů jsme vycházeli z průzkumu cen zjištěných v průběhu přípravy </w:t>
      </w:r>
    </w:p>
    <w:p w:rsidR="00B429CA" w:rsidRDefault="00070548" w:rsidP="00B429CA">
      <w:pPr>
        <w:spacing w:after="0"/>
        <w:ind w:right="-709"/>
        <w:jc w:val="both"/>
        <w:rPr>
          <w:rFonts w:asciiTheme="minorHAnsi" w:hAnsiTheme="minorHAnsi"/>
        </w:rPr>
      </w:pPr>
      <w:r w:rsidRPr="00070548">
        <w:rPr>
          <w:rFonts w:asciiTheme="minorHAnsi" w:hAnsiTheme="minorHAnsi"/>
        </w:rPr>
        <w:t xml:space="preserve">žádosti o změnu projektu v rámci doplňkové výzvy programu CZ 11 u potenciálních dodavatelů, </w:t>
      </w:r>
    </w:p>
    <w:p w:rsidR="00B429CA" w:rsidRDefault="00070548" w:rsidP="00B429CA">
      <w:pPr>
        <w:spacing w:after="0"/>
        <w:ind w:right="-709"/>
        <w:jc w:val="both"/>
        <w:rPr>
          <w:rFonts w:asciiTheme="minorHAnsi" w:hAnsiTheme="minorHAnsi"/>
        </w:rPr>
      </w:pPr>
      <w:r w:rsidRPr="00070548">
        <w:rPr>
          <w:rFonts w:asciiTheme="minorHAnsi" w:hAnsiTheme="minorHAnsi"/>
        </w:rPr>
        <w:t xml:space="preserve">z cen uvedených na veřejně dostupných webových stránkách nebo z cen a mezd obvyklých v daném </w:t>
      </w:r>
    </w:p>
    <w:p w:rsidR="00070548" w:rsidRPr="00070548" w:rsidRDefault="00070548" w:rsidP="00B429CA">
      <w:pPr>
        <w:spacing w:after="0"/>
        <w:ind w:right="-709"/>
        <w:jc w:val="both"/>
        <w:rPr>
          <w:rFonts w:asciiTheme="minorHAnsi" w:hAnsiTheme="minorHAnsi"/>
        </w:rPr>
      </w:pPr>
      <w:r w:rsidRPr="00070548">
        <w:rPr>
          <w:rFonts w:asciiTheme="minorHAnsi" w:hAnsiTheme="minorHAnsi"/>
        </w:rPr>
        <w:t xml:space="preserve">čase a </w:t>
      </w:r>
      <w:proofErr w:type="gramStart"/>
      <w:r w:rsidRPr="00070548">
        <w:rPr>
          <w:rFonts w:asciiTheme="minorHAnsi" w:hAnsiTheme="minorHAnsi"/>
        </w:rPr>
        <w:t>místě</w:t>
      </w:r>
      <w:proofErr w:type="gramEnd"/>
      <w:r w:rsidRPr="00070548">
        <w:rPr>
          <w:rFonts w:asciiTheme="minorHAnsi" w:hAnsiTheme="minorHAnsi"/>
        </w:rPr>
        <w:t xml:space="preserve">. </w:t>
      </w:r>
    </w:p>
    <w:p w:rsidR="00070548" w:rsidRPr="00AF17FD" w:rsidRDefault="00070548" w:rsidP="00651FF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070548" w:rsidRPr="00AF17FD" w:rsidSect="00402B38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3073C"/>
    <w:multiLevelType w:val="hybridMultilevel"/>
    <w:tmpl w:val="9466A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8E333D"/>
    <w:multiLevelType w:val="hybridMultilevel"/>
    <w:tmpl w:val="BD2CD518"/>
    <w:lvl w:ilvl="0" w:tplc="7F64B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1D2E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9416B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91CB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1CA41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4CCA4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110C7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70060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FD30C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nsid w:val="59C7651D"/>
    <w:multiLevelType w:val="hybridMultilevel"/>
    <w:tmpl w:val="942CC90A"/>
    <w:lvl w:ilvl="0" w:tplc="F9C21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ADF05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B6822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3BAC9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9ECC8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CE65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85CC4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01C2B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8F566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nsid w:val="618B5BB0"/>
    <w:multiLevelType w:val="hybridMultilevel"/>
    <w:tmpl w:val="0112547E"/>
    <w:lvl w:ilvl="0" w:tplc="33FA6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C1793"/>
    <w:multiLevelType w:val="hybridMultilevel"/>
    <w:tmpl w:val="3716A7C4"/>
    <w:lvl w:ilvl="0" w:tplc="7570C55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50"/>
    <w:rsid w:val="00070548"/>
    <w:rsid w:val="000A1421"/>
    <w:rsid w:val="000E4E9A"/>
    <w:rsid w:val="000E53C5"/>
    <w:rsid w:val="000F11E0"/>
    <w:rsid w:val="00125050"/>
    <w:rsid w:val="001338F0"/>
    <w:rsid w:val="00162830"/>
    <w:rsid w:val="00164664"/>
    <w:rsid w:val="00172CC5"/>
    <w:rsid w:val="0018360A"/>
    <w:rsid w:val="001928B0"/>
    <w:rsid w:val="001A2270"/>
    <w:rsid w:val="001F0E7B"/>
    <w:rsid w:val="002068CF"/>
    <w:rsid w:val="002075CB"/>
    <w:rsid w:val="00234256"/>
    <w:rsid w:val="0024131C"/>
    <w:rsid w:val="00261DC8"/>
    <w:rsid w:val="002706FA"/>
    <w:rsid w:val="00284F06"/>
    <w:rsid w:val="00290775"/>
    <w:rsid w:val="00304165"/>
    <w:rsid w:val="003142F5"/>
    <w:rsid w:val="00320AB4"/>
    <w:rsid w:val="00342A6F"/>
    <w:rsid w:val="003560F4"/>
    <w:rsid w:val="003D05A5"/>
    <w:rsid w:val="00402B38"/>
    <w:rsid w:val="00424E95"/>
    <w:rsid w:val="00425876"/>
    <w:rsid w:val="00574A10"/>
    <w:rsid w:val="00587DAC"/>
    <w:rsid w:val="00596F8B"/>
    <w:rsid w:val="005A6D4C"/>
    <w:rsid w:val="005C1D02"/>
    <w:rsid w:val="005D4C93"/>
    <w:rsid w:val="005E297B"/>
    <w:rsid w:val="005F05C1"/>
    <w:rsid w:val="0063336D"/>
    <w:rsid w:val="00636848"/>
    <w:rsid w:val="0064266D"/>
    <w:rsid w:val="00651FF3"/>
    <w:rsid w:val="00674BF0"/>
    <w:rsid w:val="006935BE"/>
    <w:rsid w:val="006B5422"/>
    <w:rsid w:val="006B67DD"/>
    <w:rsid w:val="006B6C42"/>
    <w:rsid w:val="006D08BD"/>
    <w:rsid w:val="006F7F26"/>
    <w:rsid w:val="007306D0"/>
    <w:rsid w:val="0076327D"/>
    <w:rsid w:val="00765786"/>
    <w:rsid w:val="007B667D"/>
    <w:rsid w:val="00803C48"/>
    <w:rsid w:val="00861C85"/>
    <w:rsid w:val="00910431"/>
    <w:rsid w:val="00926335"/>
    <w:rsid w:val="00926406"/>
    <w:rsid w:val="0093381A"/>
    <w:rsid w:val="00950C82"/>
    <w:rsid w:val="0096321A"/>
    <w:rsid w:val="009C2A3D"/>
    <w:rsid w:val="009C3896"/>
    <w:rsid w:val="009C507D"/>
    <w:rsid w:val="009D7A4F"/>
    <w:rsid w:val="009F5918"/>
    <w:rsid w:val="009F5A18"/>
    <w:rsid w:val="00A26884"/>
    <w:rsid w:val="00A320A3"/>
    <w:rsid w:val="00A669BF"/>
    <w:rsid w:val="00A82AD8"/>
    <w:rsid w:val="00A93477"/>
    <w:rsid w:val="00AC6755"/>
    <w:rsid w:val="00AE244E"/>
    <w:rsid w:val="00AF17FD"/>
    <w:rsid w:val="00B0238B"/>
    <w:rsid w:val="00B15499"/>
    <w:rsid w:val="00B36403"/>
    <w:rsid w:val="00B429CA"/>
    <w:rsid w:val="00B53E71"/>
    <w:rsid w:val="00BC5E35"/>
    <w:rsid w:val="00BF1099"/>
    <w:rsid w:val="00BF3DA2"/>
    <w:rsid w:val="00CE32CD"/>
    <w:rsid w:val="00D16ACC"/>
    <w:rsid w:val="00D55AE6"/>
    <w:rsid w:val="00D56121"/>
    <w:rsid w:val="00D76FE1"/>
    <w:rsid w:val="00D95FD0"/>
    <w:rsid w:val="00DC75D7"/>
    <w:rsid w:val="00DD1E8D"/>
    <w:rsid w:val="00E36B32"/>
    <w:rsid w:val="00E524DA"/>
    <w:rsid w:val="00E64CAA"/>
    <w:rsid w:val="00E7137C"/>
    <w:rsid w:val="00E912E9"/>
    <w:rsid w:val="00EB29F7"/>
    <w:rsid w:val="00EB348F"/>
    <w:rsid w:val="00F20956"/>
    <w:rsid w:val="00F4668F"/>
    <w:rsid w:val="00F46DE1"/>
    <w:rsid w:val="00F773F8"/>
    <w:rsid w:val="00F90109"/>
    <w:rsid w:val="00FD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75D7"/>
    <w:pPr>
      <w:spacing w:after="200" w:line="276" w:lineRule="auto"/>
    </w:pPr>
    <w:rPr>
      <w:rFonts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304165"/>
    <w:pPr>
      <w:spacing w:after="0" w:line="360" w:lineRule="auto"/>
      <w:ind w:left="300" w:right="30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04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416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30416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304165"/>
    <w:rPr>
      <w:rFonts w:ascii="Times New Roman" w:hAnsi="Times New Roman" w:cs="Times New Roman"/>
      <w:sz w:val="24"/>
      <w:szCs w:val="24"/>
      <w:lang w:eastAsia="ar-SA" w:bidi="ar-SA"/>
    </w:rPr>
  </w:style>
  <w:style w:type="table" w:styleId="Mkatabulky">
    <w:name w:val="Table Grid"/>
    <w:basedOn w:val="Normlntabulka"/>
    <w:uiPriority w:val="99"/>
    <w:rsid w:val="00E912E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BF1099"/>
    <w:pPr>
      <w:spacing w:after="0"/>
      <w:ind w:left="720"/>
      <w:contextualSpacing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75D7"/>
    <w:pPr>
      <w:spacing w:after="200" w:line="276" w:lineRule="auto"/>
    </w:pPr>
    <w:rPr>
      <w:rFonts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304165"/>
    <w:pPr>
      <w:spacing w:after="0" w:line="360" w:lineRule="auto"/>
      <w:ind w:left="300" w:right="30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04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416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30416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304165"/>
    <w:rPr>
      <w:rFonts w:ascii="Times New Roman" w:hAnsi="Times New Roman" w:cs="Times New Roman"/>
      <w:sz w:val="24"/>
      <w:szCs w:val="24"/>
      <w:lang w:eastAsia="ar-SA" w:bidi="ar-SA"/>
    </w:rPr>
  </w:style>
  <w:style w:type="table" w:styleId="Mkatabulky">
    <w:name w:val="Table Grid"/>
    <w:basedOn w:val="Normlntabulka"/>
    <w:uiPriority w:val="99"/>
    <w:rsid w:val="00E912E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BF1099"/>
    <w:pPr>
      <w:spacing w:after="0"/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22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2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23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2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2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23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23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2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945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Norské fondy pomáhají i ve Všeobecné fakultní nemocnici v Praze</vt:lpstr>
    </vt:vector>
  </TitlesOfParts>
  <Company>Všeobecná fakultní nemocnice v Praze</Company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Norské fondy pomáhají i ve Všeobecné fakultní nemocnici v Praze</dc:title>
  <dc:creator>Ing. Hrubá</dc:creator>
  <cp:lastModifiedBy>Holmanova Nadezda</cp:lastModifiedBy>
  <cp:revision>14</cp:revision>
  <cp:lastPrinted>2015-08-19T17:54:00Z</cp:lastPrinted>
  <dcterms:created xsi:type="dcterms:W3CDTF">2015-11-10T08:41:00Z</dcterms:created>
  <dcterms:modified xsi:type="dcterms:W3CDTF">2015-11-10T08:48:00Z</dcterms:modified>
</cp:coreProperties>
</file>