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35" w:rsidRPr="00651FF3" w:rsidRDefault="00BC5E35" w:rsidP="00803C48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651FF3">
        <w:rPr>
          <w:rFonts w:ascii="Times New Roman" w:hAnsi="Times New Roman" w:cs="Times New Roman"/>
          <w:b/>
          <w:bCs/>
          <w:color w:val="7030A0"/>
          <w:sz w:val="32"/>
          <w:szCs w:val="32"/>
        </w:rPr>
        <w:t>Norské fondy pomáhají i ve Všeobecné fakultní nemocnici v Praze</w:t>
      </w:r>
    </w:p>
    <w:p w:rsidR="00BC5E35" w:rsidRDefault="00162830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34290</wp:posOffset>
                </wp:positionV>
                <wp:extent cx="1898650" cy="1223645"/>
                <wp:effectExtent l="0" t="0" r="0" b="0"/>
                <wp:wrapSquare wrapText="bothSides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1223645"/>
                          <a:chOff x="7578" y="11525"/>
                          <a:chExt cx="2990" cy="1927"/>
                        </a:xfrm>
                      </wpg:grpSpPr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11525"/>
                            <a:ext cx="1927" cy="19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1" descr="Logo_V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8" y="12233"/>
                            <a:ext cx="736" cy="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7.25pt;margin-top:2.7pt;width:149.5pt;height:96.35pt;z-index:-251658240" coordorigin="7578,11525" coordsize="2990,1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/9lQSwMECgAAAAAAAAAh&#10;AHdkrxaZJgAAmSYAABUAAABkcnMvbWVkaWEvaW1hZ2UyLmpwZWf/2P/gABBKRklGAAEBAQDcANwA&#10;AP/bAEMAAgEBAQEBAgEBAQICAgICBAMCAgICBQQEAwQGBQYGBgUGBgYHCQgGBwkHBgYICwgJCgoK&#10;CgoGCAsMCwoMCQoKCv/bAEMBAgICAgICBQMDBQoHBgcKCgoKCgoKCgoKCgoKCgoKCgoKCgoKCgoK&#10;CgoKCgoKCgoKCgoKCgoKCgoKCgoKCgoKCv/AABEIAHAA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8641;top:11525;width:1927;height:1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1tqTEAAAA2gAAAA8AAABkcnMvZG93bnJldi54bWxEj8FqwzAQRO+B/oPYQi+mkZuDY9woIZSG&#10;Fl+aJvmAxdpaJtbKsVTb/fsoUMhxmJk3zGoz2VYM1PvGsYKXeQqCuHK64VrB6bh7zkH4gKyxdUwK&#10;/sjDZv0wW2Gh3cjfNBxCLSKEfYEKTAhdIaWvDFn0c9cRR+/H9RZDlH0tdY9jhNtWLtI0kxYbjgsG&#10;O3ozVJ0Pv1ZBGPPLcfe+TMrko/za121mTtNFqafHafsKItAU7uH/9qdWsIDblXgD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1tqTEAAAA2gAAAA8AAAAAAAAAAAAAAAAA&#10;nwIAAGRycy9kb3ducmV2LnhtbFBLBQYAAAAABAAEAPcAAACQAwAAAAA=&#10;">
                  <v:imagedata r:id="rId8" o:title=""/>
                </v:shape>
                <v:shape id="Picture 11" o:spid="_x0000_s1028" type="#_x0000_t75" alt="Logo_VFN" style="position:absolute;left:7578;top:12233;width:736;height: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4x7TCAAAA2gAAAA8AAABkcnMvZG93bnJldi54bWxEj09rAjEUxO9Cv0N4hd40qwWxq1FKsdBD&#10;EbQt6O2xeW4WNy9Lku6fb28EweMwM79hVpve1qIlHyrHCqaTDARx4XTFpYLfn8/xAkSIyBprx6Rg&#10;oACb9dNohbl2He+pPcRSJAiHHBWYGJtcylAYshgmriFO3tl5izFJX0rtsUtwW8tZls2lxYrTgsGG&#10;PgwVl8O/VfB2vPCp/e62tfGDGzL+2zU0VerluX9fgojUx0f43v7SCl7hdiXdALm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Me0wgAAANoAAAAPAAAAAAAAAAAAAAAAAJ8C&#10;AABkcnMvZG93bnJldi54bWxQSwUGAAAAAAQABAD3AAAAjgMAAAAA&#10;">
                  <v:imagedata r:id="rId9" o:title="Logo_VFN"/>
                </v:shape>
                <w10:wrap type="square"/>
              </v:group>
            </w:pict>
          </mc:Fallback>
        </mc:AlternateContent>
      </w:r>
    </w:p>
    <w:p w:rsidR="00BC5E35" w:rsidRDefault="00162830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3716020</wp:posOffset>
            </wp:positionH>
            <wp:positionV relativeFrom="paragraph">
              <wp:posOffset>235585</wp:posOffset>
            </wp:positionV>
            <wp:extent cx="2059305" cy="1338580"/>
            <wp:effectExtent l="0" t="0" r="0" b="0"/>
            <wp:wrapNone/>
            <wp:docPr id="5" name="obrázek 13" descr="Křivka_L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Křivka_Li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E35">
        <w:rPr>
          <w:rFonts w:ascii="Times New Roman" w:hAnsi="Times New Roman" w:cs="Times New Roman"/>
          <w:sz w:val="24"/>
          <w:szCs w:val="24"/>
        </w:rPr>
        <w:t xml:space="preserve">Všeobecná </w:t>
      </w:r>
      <w:r w:rsidR="00BC5E35" w:rsidRPr="00E7137C">
        <w:rPr>
          <w:rFonts w:ascii="Times New Roman" w:hAnsi="Times New Roman" w:cs="Times New Roman"/>
          <w:sz w:val="24"/>
          <w:szCs w:val="24"/>
        </w:rPr>
        <w:t>fakultní nemocnic</w:t>
      </w:r>
      <w:r w:rsidR="00BC5E35">
        <w:rPr>
          <w:rFonts w:ascii="Times New Roman" w:hAnsi="Times New Roman" w:cs="Times New Roman"/>
          <w:sz w:val="24"/>
          <w:szCs w:val="24"/>
        </w:rPr>
        <w:t>e</w:t>
      </w:r>
      <w:r w:rsidR="00BC5E35" w:rsidRPr="00E7137C">
        <w:rPr>
          <w:rFonts w:ascii="Times New Roman" w:hAnsi="Times New Roman" w:cs="Times New Roman"/>
          <w:sz w:val="24"/>
          <w:szCs w:val="24"/>
        </w:rPr>
        <w:t xml:space="preserve"> v Praze </w:t>
      </w:r>
      <w:r w:rsidR="00BC5E35">
        <w:rPr>
          <w:rFonts w:ascii="Times New Roman" w:hAnsi="Times New Roman" w:cs="Times New Roman"/>
          <w:sz w:val="24"/>
          <w:szCs w:val="24"/>
        </w:rPr>
        <w:t xml:space="preserve">realizuje </w:t>
      </w:r>
      <w:r w:rsidR="00BC5E35">
        <w:rPr>
          <w:rFonts w:ascii="Times New Roman" w:hAnsi="Times New Roman" w:cs="Times New Roman"/>
          <w:sz w:val="24"/>
          <w:szCs w:val="24"/>
        </w:rPr>
        <w:br/>
        <w:t xml:space="preserve">od ledna 2015 díky podpoře z Norských fondů </w:t>
      </w:r>
      <w:r w:rsidR="00596F8B">
        <w:rPr>
          <w:rFonts w:ascii="Times New Roman" w:hAnsi="Times New Roman" w:cs="Times New Roman"/>
          <w:sz w:val="24"/>
          <w:szCs w:val="24"/>
        </w:rPr>
        <w:t>projekt Nové metody</w:t>
      </w:r>
      <w:r w:rsidR="00BC5E35">
        <w:rPr>
          <w:rFonts w:ascii="Times New Roman" w:hAnsi="Times New Roman" w:cs="Times New Roman"/>
          <w:sz w:val="24"/>
          <w:szCs w:val="24"/>
        </w:rPr>
        <w:t xml:space="preserve"> </w:t>
      </w:r>
      <w:r w:rsidR="00596F8B" w:rsidRPr="00596F8B">
        <w:rPr>
          <w:rFonts w:ascii="Times New Roman" w:hAnsi="Times New Roman" w:cs="Times New Roman"/>
          <w:sz w:val="24"/>
          <w:szCs w:val="24"/>
        </w:rPr>
        <w:t>v následné péči o děti s perinatální zátěží v CKP KDDL VFN</w:t>
      </w:r>
      <w:r w:rsidR="00596F8B" w:rsidRPr="00596F8B">
        <w:rPr>
          <w:rFonts w:ascii="Times New Roman" w:hAnsi="Times New Roman" w:cs="Times New Roman"/>
          <w:sz w:val="24"/>
          <w:szCs w:val="24"/>
        </w:rPr>
        <w:t xml:space="preserve"> </w:t>
      </w:r>
      <w:r w:rsidR="00BC5E35" w:rsidRPr="000F11E0">
        <w:rPr>
          <w:rFonts w:ascii="Times New Roman" w:hAnsi="Times New Roman" w:cs="Times New Roman"/>
          <w:i/>
          <w:iCs/>
          <w:sz w:val="24"/>
          <w:szCs w:val="24"/>
        </w:rPr>
        <w:t xml:space="preserve">v rámci programu CZ11 „Iniciativy v oblasti </w:t>
      </w:r>
      <w:r w:rsidR="00BC5E35" w:rsidRPr="00651FF3">
        <w:rPr>
          <w:rFonts w:ascii="Times New Roman" w:hAnsi="Times New Roman" w:cs="Times New Roman"/>
          <w:i/>
          <w:iCs/>
          <w:sz w:val="24"/>
          <w:szCs w:val="24"/>
        </w:rPr>
        <w:t>veřejného zdraví“</w:t>
      </w:r>
      <w:r w:rsidR="00BC5E35">
        <w:rPr>
          <w:rFonts w:ascii="Times New Roman" w:hAnsi="Times New Roman" w:cs="Times New Roman"/>
          <w:sz w:val="24"/>
          <w:szCs w:val="24"/>
        </w:rPr>
        <w:t xml:space="preserve"> </w:t>
      </w:r>
      <w:r w:rsidR="00BC5E35" w:rsidRPr="00E7137C">
        <w:rPr>
          <w:rFonts w:ascii="Times New Roman" w:hAnsi="Times New Roman" w:cs="Times New Roman"/>
          <w:sz w:val="24"/>
          <w:szCs w:val="24"/>
        </w:rPr>
        <w:t>zaměřené na péči o děti a péči o duševně nemocné.</w:t>
      </w:r>
    </w:p>
    <w:p w:rsidR="00BC5E35" w:rsidRDefault="00BC5E35" w:rsidP="00164664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BC5E35" w:rsidRPr="007B667D">
        <w:tc>
          <w:tcPr>
            <w:tcW w:w="9212" w:type="dxa"/>
            <w:shd w:val="clear" w:color="auto" w:fill="B2A1C7"/>
          </w:tcPr>
          <w:p w:rsidR="00BC5E35" w:rsidRPr="007B667D" w:rsidRDefault="00596F8B" w:rsidP="007B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Projekt je podpořen</w:t>
            </w:r>
            <w:r w:rsidR="00BC5E35" w:rsidRPr="007B66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grantem z Norska v rámci programu CZ11 </w:t>
            </w:r>
          </w:p>
          <w:p w:rsidR="00BC5E35" w:rsidRPr="007B667D" w:rsidRDefault="00BC5E35" w:rsidP="007B66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Supported</w:t>
            </w:r>
            <w:proofErr w:type="spellEnd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by a grant </w:t>
            </w:r>
            <w:proofErr w:type="spellStart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</w:t>
            </w:r>
            <w:proofErr w:type="spellEnd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B66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Norway</w:t>
            </w:r>
            <w:proofErr w:type="spellEnd"/>
          </w:p>
        </w:tc>
      </w:tr>
    </w:tbl>
    <w:p w:rsidR="00BC5E35" w:rsidRDefault="00BC5E35" w:rsidP="007306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5E35" w:rsidRDefault="00BC5E35" w:rsidP="00651F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651FF3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Nové metody v následné péči o děti s perinatální zátěží v CKP KDDL VFN</w:t>
      </w:r>
    </w:p>
    <w:p w:rsidR="009D7A4F" w:rsidRPr="009C2A3D" w:rsidRDefault="009D7A4F" w:rsidP="009D7A4F">
      <w:pPr>
        <w:jc w:val="both"/>
      </w:pPr>
      <w:r w:rsidRPr="009C2A3D">
        <w:t>Projekt je zaměřen na rozvoj multidisciplinární péče, poskytované dětem s perinatální zátěží po propuštění ze specializovaných perinatologických center</w:t>
      </w:r>
      <w:r>
        <w:t>.</w:t>
      </w:r>
      <w:r w:rsidRPr="009C2A3D">
        <w:t xml:space="preserve"> Smyslem projektu je minimalizace rizik a zajištění optimálního vývoje dítěte s perinatální zátěží. </w:t>
      </w:r>
    </w:p>
    <w:p w:rsidR="00BC5E35" w:rsidRPr="009D7A4F" w:rsidRDefault="00BC5E35" w:rsidP="006D08BD">
      <w:pPr>
        <w:jc w:val="both"/>
      </w:pPr>
      <w:r w:rsidRPr="009D7A4F">
        <w:t xml:space="preserve">Od zahájení projektu byly postupně vyšetřovány </w:t>
      </w:r>
      <w:proofErr w:type="gramStart"/>
      <w:r w:rsidRPr="009D7A4F">
        <w:t>5ti</w:t>
      </w:r>
      <w:proofErr w:type="gramEnd"/>
      <w:r w:rsidRPr="009D7A4F">
        <w:t xml:space="preserve"> až 6ti leté děti z cílové skupiny 50 dětí, které jsou </w:t>
      </w:r>
      <w:r w:rsidR="00765786">
        <w:t xml:space="preserve">dlouhodobě sledovány (tzv. </w:t>
      </w:r>
      <w:r w:rsidRPr="009D7A4F">
        <w:t>dispenzarizovány</w:t>
      </w:r>
      <w:r w:rsidR="00765786">
        <w:t>)</w:t>
      </w:r>
      <w:r w:rsidRPr="009D7A4F">
        <w:t xml:space="preserve"> v </w:t>
      </w:r>
      <w:r w:rsidR="00A82AD8" w:rsidRPr="002D7CBC">
        <w:t>Centru komplexní péče pro děti s perinatální zátěží ve VFN (CKP).</w:t>
      </w:r>
      <w:r w:rsidRPr="009D7A4F">
        <w:t xml:space="preserve"> Jedná se o skupinu dětí narozených v pásmu těžké a extrémní nezralosti., které se narodily cca o 2 až 4 měsíce před plánovaným termínem porodu, s porodní hmotností pod 1500g. Rodina dítěte je s vyšetřením a jeho významem před vstupem do školní docházky podrobně seznámena. Vyšetření probíhá v </w:t>
      </w:r>
      <w:r w:rsidR="009D7A4F" w:rsidRPr="009D7A4F">
        <w:t>součinnosti</w:t>
      </w:r>
      <w:r w:rsidRPr="009D7A4F">
        <w:t xml:space="preserve"> odborností psychologie a psychiatrie, rehabilitace, </w:t>
      </w:r>
      <w:proofErr w:type="spellStart"/>
      <w:r w:rsidRPr="009D7A4F">
        <w:t>pneumologie</w:t>
      </w:r>
      <w:proofErr w:type="spellEnd"/>
      <w:r w:rsidRPr="009D7A4F">
        <w:t xml:space="preserve"> a </w:t>
      </w:r>
      <w:proofErr w:type="spellStart"/>
      <w:r w:rsidRPr="009D7A4F">
        <w:t>auxologie</w:t>
      </w:r>
      <w:proofErr w:type="spellEnd"/>
      <w:r w:rsidRPr="009D7A4F">
        <w:t xml:space="preserve"> (zhodnocení růstu a prospívání). Součástí vyšetření je rovněž zhodnocení potřeb rodiny.</w:t>
      </w:r>
    </w:p>
    <w:p w:rsidR="00BC5E35" w:rsidRPr="009D7A4F" w:rsidRDefault="00BC5E35" w:rsidP="00F4668F">
      <w:pPr>
        <w:tabs>
          <w:tab w:val="num" w:pos="720"/>
        </w:tabs>
        <w:jc w:val="both"/>
      </w:pPr>
      <w:r w:rsidRPr="009D7A4F">
        <w:t xml:space="preserve">Odbornosti, které se podílejí na komplexním vyšetření těchto dětí, pokrývají nejčastější problematiku, která se objevuje u dítěte až postupně s jeho vývojem a ovlivňuje možnosti jeho vzdělávání, zdravého </w:t>
      </w:r>
      <w:r w:rsidR="00F4668F" w:rsidRPr="009D7A4F">
        <w:t>růstu a celkového</w:t>
      </w:r>
      <w:r w:rsidRPr="009D7A4F">
        <w:t xml:space="preserve"> prospívání. Na základě vyšetření 1/3 dětí z CS se ukazuje, že dopady těžké nezralosti bývají často patrné až za několik let. Ve světové literatuře se začíná v tomto kontextu objevovat termín Behavioral Phenotype of Prematurity (BPP). Tato jednotka popisuje určité společné rysy dětí, přeživších těžkou perinatální zátěž. Tyto děti se </w:t>
      </w:r>
      <w:r w:rsidR="00F4668F" w:rsidRPr="009D7A4F">
        <w:t>vyvíjí s řadou</w:t>
      </w:r>
      <w:r w:rsidRPr="009D7A4F">
        <w:t xml:space="preserve"> obtíží, které limitují </w:t>
      </w:r>
      <w:r w:rsidR="00F4668F" w:rsidRPr="009D7A4F">
        <w:t>jejich poznávací</w:t>
      </w:r>
      <w:r w:rsidRPr="009D7A4F">
        <w:t xml:space="preserve"> </w:t>
      </w:r>
      <w:r w:rsidR="00F4668F" w:rsidRPr="009D7A4F">
        <w:t>funkce, vzdělávání</w:t>
      </w:r>
      <w:r w:rsidRPr="009D7A4F">
        <w:t>, zařazení do kolektivu vrstevníků a vztahy v životě. Tato jednotka popisuje konstelaci růstu, somatického vývoje, chování, kognitivní, motorické a sociální problem</w:t>
      </w:r>
      <w:r w:rsidR="00F4668F">
        <w:t>atiky v populaci dětí, které ma</w:t>
      </w:r>
      <w:r w:rsidR="00F4668F" w:rsidRPr="009D7A4F">
        <w:t>jí společnou</w:t>
      </w:r>
      <w:r w:rsidRPr="009D7A4F">
        <w:t xml:space="preserve"> biologickou poruchu. Společným </w:t>
      </w:r>
      <w:r w:rsidR="00F773F8" w:rsidRPr="009D7A4F">
        <w:t>rysem této</w:t>
      </w:r>
      <w:r w:rsidRPr="009D7A4F">
        <w:t xml:space="preserve"> populace </w:t>
      </w:r>
      <w:r w:rsidR="00F773F8">
        <w:t>dětí</w:t>
      </w:r>
      <w:r w:rsidR="00F773F8" w:rsidRPr="009D7A4F">
        <w:t xml:space="preserve"> jsou</w:t>
      </w:r>
      <w:r w:rsidRPr="009D7A4F">
        <w:t xml:space="preserve"> změny ve vývoji mozku (a dalších orgánových funkčních systémů) způsobené zráním za „jiných“ podmínek, než bylo tělo matky. Jak se ukazuje i v naší studii, mají tyto děti podobné obtíže – nekoncentrovanost, emoční labilitu, úzkostnost, horší míru seberegulace</w:t>
      </w:r>
      <w:r w:rsidR="00F773F8">
        <w:t xml:space="preserve"> </w:t>
      </w:r>
      <w:r w:rsidRPr="009D7A4F">
        <w:t xml:space="preserve">a </w:t>
      </w:r>
      <w:r w:rsidR="00F773F8" w:rsidRPr="009D7A4F">
        <w:t>podobný typický</w:t>
      </w:r>
      <w:r w:rsidRPr="009D7A4F">
        <w:t xml:space="preserve"> fenotyp. Časté je vadné držení těla a odchylky v jemné a hrubé motorice. To se promítá do zrání tělesného schématu, plicních funkcí, celkové fyzické zdatnosti, motorické koordinace a obratnosti. </w:t>
      </w:r>
      <w:r w:rsidR="00F773F8" w:rsidRPr="009D7A4F">
        <w:t>Bývá častější</w:t>
      </w:r>
      <w:r w:rsidRPr="009D7A4F">
        <w:t xml:space="preserve"> </w:t>
      </w:r>
      <w:r w:rsidRPr="009D7A4F">
        <w:lastRenderedPageBreak/>
        <w:t xml:space="preserve">emoční </w:t>
      </w:r>
      <w:r w:rsidR="00F773F8" w:rsidRPr="009D7A4F">
        <w:t>labilita, výraznější</w:t>
      </w:r>
      <w:r w:rsidRPr="009D7A4F">
        <w:t xml:space="preserve"> úzkostnost a současně  horší seberegulace chování a impulsivita. Rysy </w:t>
      </w:r>
      <w:r w:rsidR="00F773F8" w:rsidRPr="009D7A4F">
        <w:t>tohoto fenotypu</w:t>
      </w:r>
      <w:r w:rsidRPr="009D7A4F">
        <w:t xml:space="preserve"> </w:t>
      </w:r>
      <w:r w:rsidR="00F773F8" w:rsidRPr="009D7A4F">
        <w:t>zaznamenáváme i v naší</w:t>
      </w:r>
      <w:r w:rsidRPr="009D7A4F">
        <w:t xml:space="preserve"> sledované skupině dětí. </w:t>
      </w:r>
    </w:p>
    <w:p w:rsidR="00BC5E35" w:rsidRPr="009D7A4F" w:rsidRDefault="00BC5E35" w:rsidP="00F773F8">
      <w:pPr>
        <w:tabs>
          <w:tab w:val="num" w:pos="720"/>
        </w:tabs>
        <w:jc w:val="both"/>
      </w:pPr>
      <w:r w:rsidRPr="009D7A4F">
        <w:t xml:space="preserve">V rámci psychologického vyšetření byly děti hodnoceny za pomocí nových testovacích baterií -  </w:t>
      </w:r>
      <w:proofErr w:type="spellStart"/>
      <w:r w:rsidRPr="009D7A4F">
        <w:t>Child</w:t>
      </w:r>
      <w:proofErr w:type="spellEnd"/>
      <w:r w:rsidRPr="009D7A4F">
        <w:t xml:space="preserve"> </w:t>
      </w:r>
      <w:proofErr w:type="spellStart"/>
      <w:r w:rsidRPr="009D7A4F">
        <w:t>Behavior</w:t>
      </w:r>
      <w:proofErr w:type="spellEnd"/>
      <w:r w:rsidRPr="009D7A4F">
        <w:t xml:space="preserve"> </w:t>
      </w:r>
      <w:proofErr w:type="spellStart"/>
      <w:r w:rsidRPr="009D7A4F">
        <w:t>Checklist</w:t>
      </w:r>
      <w:proofErr w:type="spellEnd"/>
      <w:r w:rsidRPr="009D7A4F">
        <w:t xml:space="preserve">, Rodičovská verze dotazníku pro záchyt úzkostných poruch v dětství (P-SCARED), dotazník poruch spánku u dětí (PSQ), Screeningový test poruch autistického spektra (CAST) a Dotazník pro behaviorální hodnocení exekutivních funkcí (BRIEF). Dále byly vyšetřeny neuropsychologicky za použití následujících metod: </w:t>
      </w:r>
      <w:proofErr w:type="spellStart"/>
      <w:r w:rsidRPr="009D7A4F">
        <w:t>Intelligence</w:t>
      </w:r>
      <w:proofErr w:type="spellEnd"/>
      <w:r w:rsidRPr="009D7A4F">
        <w:t xml:space="preserve"> and </w:t>
      </w:r>
      <w:proofErr w:type="spellStart"/>
      <w:r w:rsidRPr="009D7A4F">
        <w:t>development</w:t>
      </w:r>
      <w:proofErr w:type="spellEnd"/>
      <w:r w:rsidRPr="009D7A4F">
        <w:t xml:space="preserve"> </w:t>
      </w:r>
      <w:proofErr w:type="spellStart"/>
      <w:r w:rsidRPr="009D7A4F">
        <w:t>scales</w:t>
      </w:r>
      <w:proofErr w:type="spellEnd"/>
      <w:r w:rsidRPr="009D7A4F">
        <w:t xml:space="preserve"> (IDS), </w:t>
      </w:r>
      <w:proofErr w:type="spellStart"/>
      <w:r w:rsidRPr="009D7A4F">
        <w:t>Reyova</w:t>
      </w:r>
      <w:proofErr w:type="spellEnd"/>
      <w:r w:rsidRPr="009D7A4F">
        <w:t xml:space="preserve"> komplexní figura, Neuropsychologická baterie pro hodnocení exekutivních funkcí NEPSY-II a </w:t>
      </w:r>
      <w:proofErr w:type="spellStart"/>
      <w:r w:rsidRPr="009D7A4F">
        <w:t>Connersův</w:t>
      </w:r>
      <w:proofErr w:type="spellEnd"/>
      <w:r w:rsidRPr="009D7A4F">
        <w:t xml:space="preserve"> test kontinuální pozornosti (CPT) Vyšetření mapovalo tyto domény: exekutivní funkce, pracovní paměť, pozornost, </w:t>
      </w:r>
      <w:proofErr w:type="spellStart"/>
      <w:r w:rsidRPr="009D7A4F">
        <w:t>socioemoční</w:t>
      </w:r>
      <w:proofErr w:type="spellEnd"/>
      <w:r w:rsidRPr="009D7A4F">
        <w:t xml:space="preserve"> vývoj a verbální vývoj. </w:t>
      </w:r>
    </w:p>
    <w:p w:rsidR="00BC5E35" w:rsidRPr="009D7A4F" w:rsidRDefault="00BC5E35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V odbornosti rehabilitace se ukazuje na základě dosavadních vyšetření, že odchylky v pohybovém projevu dětí s perinatální zátěží mají různý charakter a různou míru závažnosti. Pro dítě a jeho rodiče mohou být krátkodobým nebo často doživotním zatěžujícím faktorem. Ve sledovaném období grantu byl u vyšetřovaných dětí cílové skupiny hodnocen pohybový projev a hodnoceny známky vývojové poruchy koordinace, DCD - </w:t>
      </w:r>
      <w:proofErr w:type="spellStart"/>
      <w:r w:rsidRPr="009D7A4F">
        <w:rPr>
          <w:rFonts w:ascii="Calibri" w:eastAsia="Calibri" w:hAnsi="Calibri" w:cs="Calibri"/>
          <w:sz w:val="22"/>
          <w:szCs w:val="22"/>
          <w:lang w:eastAsia="en-US"/>
        </w:rPr>
        <w:t>Developmental</w:t>
      </w:r>
      <w:proofErr w:type="spellEnd"/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9D7A4F">
        <w:rPr>
          <w:rFonts w:ascii="Calibri" w:eastAsia="Calibri" w:hAnsi="Calibri" w:cs="Calibri"/>
          <w:sz w:val="22"/>
          <w:szCs w:val="22"/>
          <w:lang w:eastAsia="en-US"/>
        </w:rPr>
        <w:t>Coordination</w:t>
      </w:r>
      <w:proofErr w:type="spellEnd"/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9D7A4F">
        <w:rPr>
          <w:rFonts w:ascii="Calibri" w:eastAsia="Calibri" w:hAnsi="Calibri" w:cs="Calibri"/>
          <w:sz w:val="22"/>
          <w:szCs w:val="22"/>
          <w:lang w:eastAsia="en-US"/>
        </w:rPr>
        <w:t>Disorder</w:t>
      </w:r>
      <w:proofErr w:type="spellEnd"/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, tzn. vývojová dyspraxie. </w:t>
      </w:r>
    </w:p>
    <w:p w:rsidR="00BC5E35" w:rsidRPr="009D7A4F" w:rsidRDefault="00BC5E35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U nově zařazených dětí do CKP bylo prováděno klinické zhodnocení motoriky a vývoje a začali jsme u nich aplikovat vyšetření dle Alberta Infant Motor </w:t>
      </w:r>
      <w:proofErr w:type="spellStart"/>
      <w:r w:rsidRPr="009D7A4F">
        <w:rPr>
          <w:rFonts w:ascii="Calibri" w:eastAsia="Calibri" w:hAnsi="Calibri" w:cs="Calibri"/>
          <w:sz w:val="22"/>
          <w:szCs w:val="22"/>
          <w:lang w:eastAsia="en-US"/>
        </w:rPr>
        <w:t>Scale</w:t>
      </w:r>
      <w:proofErr w:type="spellEnd"/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:rsidR="00BC5E35" w:rsidRPr="009D7A4F" w:rsidRDefault="00BC5E35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5E35" w:rsidRPr="009D7A4F" w:rsidRDefault="00BC5E35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9D7A4F">
        <w:rPr>
          <w:rFonts w:ascii="Calibri" w:eastAsia="Calibri" w:hAnsi="Calibri" w:cs="Calibri"/>
          <w:sz w:val="22"/>
          <w:szCs w:val="22"/>
          <w:lang w:eastAsia="en-US"/>
        </w:rPr>
        <w:t>V rámci odbornost</w:t>
      </w:r>
      <w:r w:rsidR="00EB348F">
        <w:rPr>
          <w:rFonts w:ascii="Calibri" w:eastAsia="Calibri" w:hAnsi="Calibri" w:cs="Calibri"/>
          <w:sz w:val="22"/>
          <w:szCs w:val="22"/>
          <w:lang w:eastAsia="en-US"/>
        </w:rPr>
        <w:t>i</w:t>
      </w:r>
      <w:bookmarkStart w:id="0" w:name="_GoBack"/>
      <w:bookmarkEnd w:id="0"/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 w:rsidRPr="009D7A4F">
        <w:rPr>
          <w:rFonts w:ascii="Calibri" w:eastAsia="Calibri" w:hAnsi="Calibri" w:cs="Calibri"/>
          <w:sz w:val="22"/>
          <w:szCs w:val="22"/>
          <w:lang w:eastAsia="en-US"/>
        </w:rPr>
        <w:t>pneumologie</w:t>
      </w:r>
      <w:proofErr w:type="spellEnd"/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 probíhá u všech dětí cílové skupiny funkční vyšetření plic. Dle klinického vyšetření a zhodnocení plicních funkcí byla jednotlivým pacientům upravena medikace, zavedena režimová opatření a /či indikována/ upravena respirační rehabilitace.</w:t>
      </w:r>
    </w:p>
    <w:p w:rsidR="00BC5E35" w:rsidRPr="009D7A4F" w:rsidRDefault="00BC5E35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:rsidR="00BC5E35" w:rsidRPr="009D7A4F" w:rsidRDefault="00BC5E35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9D7A4F">
        <w:rPr>
          <w:rFonts w:ascii="Calibri" w:eastAsia="Calibri" w:hAnsi="Calibri" w:cs="Calibri"/>
          <w:sz w:val="22"/>
          <w:szCs w:val="22"/>
          <w:lang w:eastAsia="en-US"/>
        </w:rPr>
        <w:t xml:space="preserve">V průběhu projektu se skupina vyšetřovaných dětí se rozšiřuje dle plánu a na základě výsledků jednotlivých specializovaných vyšetření a komplexního zhodnocení všech obtíží bude následně stanoven další terapeutický postup. </w:t>
      </w:r>
    </w:p>
    <w:p w:rsidR="00284F06" w:rsidRDefault="00284F06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</w:p>
    <w:p w:rsidR="00284F06" w:rsidRPr="00284F06" w:rsidRDefault="00284F06" w:rsidP="00F773F8">
      <w:pPr>
        <w:pStyle w:val="Normlnweb"/>
        <w:spacing w:line="276" w:lineRule="auto"/>
        <w:ind w:left="0"/>
        <w:rPr>
          <w:rFonts w:ascii="Calibri" w:eastAsia="Calibri" w:hAnsi="Calibri" w:cs="Calibri"/>
          <w:sz w:val="22"/>
          <w:szCs w:val="22"/>
          <w:lang w:eastAsia="en-US"/>
        </w:rPr>
      </w:pPr>
      <w:r w:rsidRPr="002D7CBC">
        <w:rPr>
          <w:rFonts w:ascii="Calibri" w:eastAsia="Calibri" w:hAnsi="Calibri" w:cs="Calibri"/>
          <w:sz w:val="22"/>
          <w:szCs w:val="22"/>
          <w:lang w:eastAsia="en-US"/>
        </w:rPr>
        <w:t>Projekt</w:t>
      </w:r>
      <w:r w:rsidRPr="00284F06">
        <w:rPr>
          <w:rFonts w:ascii="Calibri" w:eastAsia="Calibri" w:hAnsi="Calibri" w:cs="Calibri"/>
          <w:sz w:val="22"/>
          <w:szCs w:val="22"/>
          <w:lang w:eastAsia="en-US"/>
        </w:rPr>
        <w:t xml:space="preserve"> přispěje k prevenci následků onemocnění prostřednictvím zvýšení kvality diagnostické a terapeutické péče o nedonošené děti nejen v Centru komplexní péče Kliniky dětského a dorostového lékařství VFN, ale i v rámci celé ČR.</w:t>
      </w:r>
    </w:p>
    <w:p w:rsidR="00BC5E35" w:rsidRPr="009D7A4F" w:rsidRDefault="00BC5E35" w:rsidP="006D08BD">
      <w:pPr>
        <w:autoSpaceDE w:val="0"/>
        <w:autoSpaceDN w:val="0"/>
        <w:adjustRightInd w:val="0"/>
      </w:pPr>
    </w:p>
    <w:p w:rsidR="00BC5E35" w:rsidRPr="00651FF3" w:rsidRDefault="00BC5E35" w:rsidP="00651FF3">
      <w:pPr>
        <w:pStyle w:val="Normlnweb"/>
        <w:spacing w:line="240" w:lineRule="auto"/>
        <w:ind w:left="0" w:right="0"/>
        <w:jc w:val="center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BC5E35" w:rsidRDefault="00BC5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E35" w:rsidRDefault="00BC5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E35" w:rsidRDefault="00BC5E35" w:rsidP="00651F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C5E35" w:rsidRPr="00AF17FD" w:rsidRDefault="00BC5E35" w:rsidP="00651FF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C5E35" w:rsidRPr="00AF17FD" w:rsidSect="00402B3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73C"/>
    <w:multiLevelType w:val="hybridMultilevel"/>
    <w:tmpl w:val="9466A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8E333D"/>
    <w:multiLevelType w:val="hybridMultilevel"/>
    <w:tmpl w:val="BD2CD518"/>
    <w:lvl w:ilvl="0" w:tplc="7F64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1D2E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416B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91CB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1CA41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CCA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110C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006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D30C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nsid w:val="59C7651D"/>
    <w:multiLevelType w:val="hybridMultilevel"/>
    <w:tmpl w:val="942CC90A"/>
    <w:lvl w:ilvl="0" w:tplc="F9C21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DF05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6822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BAC9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ECC8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CE65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5CC4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1C2B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8F566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50"/>
    <w:rsid w:val="000A1421"/>
    <w:rsid w:val="000F11E0"/>
    <w:rsid w:val="00125050"/>
    <w:rsid w:val="001338F0"/>
    <w:rsid w:val="00162830"/>
    <w:rsid w:val="00164664"/>
    <w:rsid w:val="00172CC5"/>
    <w:rsid w:val="0018360A"/>
    <w:rsid w:val="001928B0"/>
    <w:rsid w:val="001A2270"/>
    <w:rsid w:val="001F0E7B"/>
    <w:rsid w:val="002075CB"/>
    <w:rsid w:val="00234256"/>
    <w:rsid w:val="0024131C"/>
    <w:rsid w:val="00261DC8"/>
    <w:rsid w:val="00284F06"/>
    <w:rsid w:val="00290775"/>
    <w:rsid w:val="00304165"/>
    <w:rsid w:val="003142F5"/>
    <w:rsid w:val="00320AB4"/>
    <w:rsid w:val="00342A6F"/>
    <w:rsid w:val="003560F4"/>
    <w:rsid w:val="003D05A5"/>
    <w:rsid w:val="00402B38"/>
    <w:rsid w:val="00424E95"/>
    <w:rsid w:val="00425876"/>
    <w:rsid w:val="00574A10"/>
    <w:rsid w:val="00587DAC"/>
    <w:rsid w:val="00596F8B"/>
    <w:rsid w:val="005A6D4C"/>
    <w:rsid w:val="005C1D02"/>
    <w:rsid w:val="005D4C93"/>
    <w:rsid w:val="005E297B"/>
    <w:rsid w:val="005F05C1"/>
    <w:rsid w:val="0063336D"/>
    <w:rsid w:val="00636848"/>
    <w:rsid w:val="0064266D"/>
    <w:rsid w:val="00651FF3"/>
    <w:rsid w:val="00674BF0"/>
    <w:rsid w:val="006935BE"/>
    <w:rsid w:val="006B5422"/>
    <w:rsid w:val="006B67DD"/>
    <w:rsid w:val="006B6C42"/>
    <w:rsid w:val="006D08BD"/>
    <w:rsid w:val="007306D0"/>
    <w:rsid w:val="0076327D"/>
    <w:rsid w:val="00765786"/>
    <w:rsid w:val="007B667D"/>
    <w:rsid w:val="00803C48"/>
    <w:rsid w:val="00861C85"/>
    <w:rsid w:val="00910431"/>
    <w:rsid w:val="00926406"/>
    <w:rsid w:val="00950C82"/>
    <w:rsid w:val="009C2A3D"/>
    <w:rsid w:val="009C3896"/>
    <w:rsid w:val="009C507D"/>
    <w:rsid w:val="009D7A4F"/>
    <w:rsid w:val="009F5918"/>
    <w:rsid w:val="009F5A18"/>
    <w:rsid w:val="00A26884"/>
    <w:rsid w:val="00A320A3"/>
    <w:rsid w:val="00A669BF"/>
    <w:rsid w:val="00A82AD8"/>
    <w:rsid w:val="00A93477"/>
    <w:rsid w:val="00AE244E"/>
    <w:rsid w:val="00AF17FD"/>
    <w:rsid w:val="00B0238B"/>
    <w:rsid w:val="00B15499"/>
    <w:rsid w:val="00B36403"/>
    <w:rsid w:val="00B53E71"/>
    <w:rsid w:val="00BC5E35"/>
    <w:rsid w:val="00BF1099"/>
    <w:rsid w:val="00BF3DA2"/>
    <w:rsid w:val="00CE32CD"/>
    <w:rsid w:val="00D16ACC"/>
    <w:rsid w:val="00D55AE6"/>
    <w:rsid w:val="00D56121"/>
    <w:rsid w:val="00D76FE1"/>
    <w:rsid w:val="00D95FD0"/>
    <w:rsid w:val="00DC75D7"/>
    <w:rsid w:val="00E36B32"/>
    <w:rsid w:val="00E524DA"/>
    <w:rsid w:val="00E64CAA"/>
    <w:rsid w:val="00E7137C"/>
    <w:rsid w:val="00E912E9"/>
    <w:rsid w:val="00EB29F7"/>
    <w:rsid w:val="00EB348F"/>
    <w:rsid w:val="00F4668F"/>
    <w:rsid w:val="00F46DE1"/>
    <w:rsid w:val="00F773F8"/>
    <w:rsid w:val="00F90109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5D7"/>
    <w:pPr>
      <w:spacing w:after="200" w:line="276" w:lineRule="auto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04165"/>
    <w:pPr>
      <w:spacing w:after="0" w:line="360" w:lineRule="auto"/>
      <w:ind w:left="300" w:right="3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1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41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04165"/>
    <w:rPr>
      <w:rFonts w:ascii="Times New Roman" w:hAnsi="Times New Roman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E912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099"/>
    <w:pPr>
      <w:spacing w:after="0"/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5D7"/>
    <w:pPr>
      <w:spacing w:after="200" w:line="276" w:lineRule="auto"/>
    </w:pPr>
    <w:rPr>
      <w:rFonts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04165"/>
    <w:pPr>
      <w:spacing w:after="0" w:line="360" w:lineRule="auto"/>
      <w:ind w:left="300" w:right="30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0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1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41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04165"/>
    <w:rPr>
      <w:rFonts w:ascii="Times New Roman" w:hAnsi="Times New Roman" w:cs="Times New Roman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E912E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099"/>
    <w:pPr>
      <w:spacing w:after="0"/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2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Norské fondy pomáhají i ve Všeobecné fakultní nemocnici v Praze</vt:lpstr>
    </vt:vector>
  </TitlesOfParts>
  <Company>Všeobecná fakultní nemocnice v Praze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Norské fondy pomáhají i ve Všeobecné fakultní nemocnici v Praze</dc:title>
  <dc:creator>Ing. Hrubá</dc:creator>
  <cp:lastModifiedBy>Holmanova Nadezda</cp:lastModifiedBy>
  <cp:revision>13</cp:revision>
  <cp:lastPrinted>2015-08-19T17:54:00Z</cp:lastPrinted>
  <dcterms:created xsi:type="dcterms:W3CDTF">2015-09-01T10:59:00Z</dcterms:created>
  <dcterms:modified xsi:type="dcterms:W3CDTF">2015-09-01T11:07:00Z</dcterms:modified>
</cp:coreProperties>
</file>